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90A3B6">
      <w:pPr>
        <w:jc w:val="center"/>
        <w:rPr>
          <w:rFonts w:hint="eastAsia"/>
          <w:sz w:val="72"/>
          <w:szCs w:val="72"/>
        </w:rPr>
      </w:pPr>
    </w:p>
    <w:p w14:paraId="01140D02">
      <w:pPr>
        <w:jc w:val="center"/>
        <w:rPr>
          <w:rFonts w:hint="eastAsia"/>
          <w:sz w:val="72"/>
          <w:szCs w:val="72"/>
        </w:rPr>
      </w:pPr>
    </w:p>
    <w:p w14:paraId="20E10C12">
      <w:pPr>
        <w:jc w:val="center"/>
        <w:rPr>
          <w:rFonts w:hint="eastAsia"/>
          <w:sz w:val="72"/>
          <w:szCs w:val="72"/>
        </w:rPr>
      </w:pPr>
    </w:p>
    <w:p w14:paraId="3DF30A8E">
      <w:pPr>
        <w:jc w:val="center"/>
        <w:rPr>
          <w:sz w:val="36"/>
          <w:szCs w:val="36"/>
        </w:rPr>
      </w:pPr>
      <w:r>
        <w:rPr>
          <w:rFonts w:hint="eastAsia"/>
          <w:sz w:val="72"/>
          <w:szCs w:val="72"/>
          <w:lang w:val="en-US" w:eastAsia="zh-CN"/>
        </w:rPr>
        <w:t>Fridgy-食材管理应用</w:t>
      </w:r>
      <w:r>
        <w:rPr>
          <w:sz w:val="36"/>
          <w:szCs w:val="36"/>
        </w:rPr>
        <w:t>(Vesion 1.0</w:t>
      </w:r>
      <w:r>
        <w:rPr>
          <w:rFonts w:hint="eastAsia"/>
          <w:sz w:val="36"/>
          <w:szCs w:val="36"/>
          <w:lang w:val="en-US" w:eastAsia="zh-CN"/>
        </w:rPr>
        <w:t>.0</w:t>
      </w:r>
      <w:r>
        <w:rPr>
          <w:sz w:val="36"/>
          <w:szCs w:val="36"/>
        </w:rPr>
        <w:t>)</w:t>
      </w:r>
    </w:p>
    <w:p w14:paraId="671EE201">
      <w:pPr>
        <w:jc w:val="center"/>
        <w:rPr>
          <w:sz w:val="36"/>
          <w:szCs w:val="36"/>
        </w:rPr>
      </w:pPr>
    </w:p>
    <w:p w14:paraId="29DDF0C1">
      <w:pPr>
        <w:jc w:val="center"/>
        <w:rPr>
          <w:rFonts w:hint="default" w:eastAsia="宋体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作者：周玉耀</w:t>
      </w:r>
    </w:p>
    <w:p w14:paraId="2F1D602E">
      <w:pPr>
        <w:jc w:val="center"/>
        <w:rPr>
          <w:sz w:val="36"/>
          <w:szCs w:val="36"/>
        </w:rPr>
      </w:pPr>
    </w:p>
    <w:p w14:paraId="6E91715C">
      <w:pPr>
        <w:jc w:val="center"/>
        <w:outlineLvl w:val="9"/>
        <w:rPr>
          <w:rFonts w:ascii="Xingkai SC Light" w:hAnsi="Xingkai SC Light" w:eastAsia="Xingkai SC Light"/>
          <w:sz w:val="52"/>
          <w:szCs w:val="52"/>
        </w:rPr>
      </w:pPr>
      <w:bookmarkStart w:id="0" w:name="_Toc32380"/>
      <w:bookmarkStart w:id="1" w:name="_Toc1731"/>
      <w:bookmarkStart w:id="2" w:name="_Toc1302"/>
      <w:bookmarkStart w:id="3" w:name="_Toc1554"/>
      <w:bookmarkStart w:id="4" w:name="_Toc5772"/>
      <w:bookmarkStart w:id="5" w:name="_Toc15542"/>
      <w:bookmarkStart w:id="6" w:name="_Toc23798"/>
      <w:r>
        <w:rPr>
          <w:rFonts w:hint="eastAsia" w:ascii="Xingkai SC Light" w:hAnsi="Xingkai SC Light" w:eastAsia="Xingkai SC Light"/>
          <w:sz w:val="52"/>
          <w:szCs w:val="52"/>
        </w:rPr>
        <w:t>用</w:t>
      </w:r>
      <w:bookmarkEnd w:id="0"/>
      <w:bookmarkEnd w:id="1"/>
      <w:bookmarkEnd w:id="2"/>
      <w:bookmarkEnd w:id="3"/>
      <w:bookmarkEnd w:id="4"/>
      <w:bookmarkEnd w:id="5"/>
      <w:bookmarkEnd w:id="6"/>
    </w:p>
    <w:p w14:paraId="451C4552">
      <w:pPr>
        <w:jc w:val="center"/>
        <w:outlineLvl w:val="9"/>
        <w:rPr>
          <w:rFonts w:ascii="Xingkai SC Light" w:hAnsi="Xingkai SC Light" w:eastAsia="Xingkai SC Light"/>
          <w:sz w:val="52"/>
          <w:szCs w:val="52"/>
        </w:rPr>
      </w:pPr>
      <w:bookmarkStart w:id="7" w:name="_Toc20826"/>
      <w:bookmarkStart w:id="8" w:name="_Toc24013"/>
      <w:bookmarkStart w:id="9" w:name="_Toc5970"/>
      <w:bookmarkStart w:id="10" w:name="_Toc24142"/>
      <w:bookmarkStart w:id="11" w:name="_Toc26020"/>
      <w:bookmarkStart w:id="12" w:name="_Toc18280"/>
      <w:bookmarkStart w:id="13" w:name="_Toc3658"/>
      <w:r>
        <w:rPr>
          <w:rFonts w:hint="eastAsia" w:ascii="Xingkai SC Light" w:hAnsi="Xingkai SC Light" w:eastAsia="Xingkai SC Light"/>
          <w:sz w:val="52"/>
          <w:szCs w:val="52"/>
        </w:rPr>
        <w:t>户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17FA82F3">
      <w:pPr>
        <w:jc w:val="center"/>
        <w:outlineLvl w:val="9"/>
        <w:rPr>
          <w:rFonts w:ascii="Xingkai SC Light" w:hAnsi="Xingkai SC Light" w:eastAsia="Xingkai SC Light"/>
          <w:sz w:val="52"/>
          <w:szCs w:val="52"/>
        </w:rPr>
      </w:pPr>
      <w:bookmarkStart w:id="14" w:name="_Toc21300"/>
      <w:bookmarkStart w:id="15" w:name="_Toc32029"/>
      <w:bookmarkStart w:id="16" w:name="_Toc6667"/>
      <w:bookmarkStart w:id="17" w:name="_Toc20543"/>
      <w:bookmarkStart w:id="18" w:name="_Toc6302"/>
      <w:bookmarkStart w:id="19" w:name="_Toc25017"/>
      <w:bookmarkStart w:id="20" w:name="_Toc8864"/>
      <w:r>
        <w:rPr>
          <w:rFonts w:hint="eastAsia" w:ascii="Xingkai SC Light" w:hAnsi="Xingkai SC Light" w:eastAsia="Xingkai SC Light"/>
          <w:sz w:val="52"/>
          <w:szCs w:val="52"/>
        </w:rPr>
        <w:t>手</w:t>
      </w:r>
      <w:bookmarkEnd w:id="14"/>
      <w:bookmarkEnd w:id="15"/>
      <w:bookmarkEnd w:id="16"/>
      <w:bookmarkEnd w:id="17"/>
      <w:bookmarkEnd w:id="18"/>
      <w:bookmarkEnd w:id="19"/>
      <w:bookmarkEnd w:id="20"/>
    </w:p>
    <w:p w14:paraId="0D5DD158">
      <w:pPr>
        <w:jc w:val="center"/>
        <w:outlineLvl w:val="9"/>
        <w:rPr>
          <w:rFonts w:ascii="Xingkai SC Light" w:hAnsi="Xingkai SC Light" w:eastAsia="Xingkai SC Light"/>
          <w:sz w:val="52"/>
          <w:szCs w:val="52"/>
        </w:rPr>
      </w:pPr>
      <w:bookmarkStart w:id="21" w:name="_Toc8304"/>
      <w:bookmarkStart w:id="22" w:name="_Toc11655"/>
      <w:bookmarkStart w:id="23" w:name="_Toc26585"/>
      <w:bookmarkStart w:id="24" w:name="_Toc20749"/>
      <w:bookmarkStart w:id="25" w:name="_Toc176"/>
      <w:bookmarkStart w:id="26" w:name="_Toc11327"/>
      <w:bookmarkStart w:id="27" w:name="_Toc4200"/>
      <w:r>
        <w:rPr>
          <w:rFonts w:hint="eastAsia" w:ascii="Xingkai SC Light" w:hAnsi="Xingkai SC Light" w:eastAsia="Xingkai SC Light"/>
          <w:sz w:val="52"/>
          <w:szCs w:val="52"/>
        </w:rPr>
        <w:t>册</w:t>
      </w:r>
      <w:bookmarkEnd w:id="21"/>
      <w:bookmarkEnd w:id="22"/>
      <w:bookmarkEnd w:id="23"/>
      <w:bookmarkEnd w:id="24"/>
      <w:bookmarkEnd w:id="25"/>
      <w:bookmarkEnd w:id="26"/>
      <w:bookmarkEnd w:id="27"/>
    </w:p>
    <w:p w14:paraId="57319A85"/>
    <w:p w14:paraId="0B8B9F8C"/>
    <w:p w14:paraId="611C41C9"/>
    <w:p w14:paraId="3D83EBDC"/>
    <w:p w14:paraId="64695992"/>
    <w:p w14:paraId="149DB047"/>
    <w:p w14:paraId="4FC95380"/>
    <w:p w14:paraId="2A4D75AE"/>
    <w:p w14:paraId="299781A6"/>
    <w:p w14:paraId="090B7EB6"/>
    <w:p w14:paraId="7E90C9F4"/>
    <w:p w14:paraId="6A53D675"/>
    <w:p w14:paraId="1F30FFC7"/>
    <w:p w14:paraId="484528A2"/>
    <w:sdt>
      <w:sdtPr>
        <w:rPr>
          <w:rFonts w:ascii="宋体" w:hAnsi="宋体" w:eastAsia="宋体" w:cstheme="minorBidi"/>
          <w:kern w:val="2"/>
          <w:sz w:val="32"/>
          <w:szCs w:val="40"/>
          <w:lang w:val="en-US" w:eastAsia="zh-CN" w:bidi="ar-SA"/>
        </w:rPr>
        <w:id w:val="147452747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 w14:paraId="6D749860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36"/>
              <w:szCs w:val="44"/>
            </w:rPr>
          </w:pPr>
          <w:bookmarkStart w:id="28" w:name="_Toc9588"/>
          <w:bookmarkStart w:id="29" w:name="_Toc19420"/>
          <w:bookmarkStart w:id="30" w:name="_Toc21655"/>
          <w:bookmarkStart w:id="31" w:name="_Toc21184"/>
          <w:bookmarkStart w:id="32" w:name="_Toc17321"/>
          <w:bookmarkStart w:id="33" w:name="_Toc22315"/>
          <w:r>
            <w:rPr>
              <w:rFonts w:ascii="宋体" w:hAnsi="宋体" w:eastAsia="宋体"/>
              <w:sz w:val="36"/>
              <w:szCs w:val="44"/>
            </w:rPr>
            <w:t>目录</w:t>
          </w:r>
        </w:p>
        <w:p w14:paraId="0F651B0B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36"/>
              <w:szCs w:val="44"/>
            </w:rPr>
            <w:fldChar w:fldCharType="begin"/>
          </w:r>
          <w:r>
            <w:rPr>
              <w:sz w:val="36"/>
              <w:szCs w:val="44"/>
            </w:rPr>
            <w:instrText xml:space="preserve">TOC \o "1-3" \h \u </w:instrText>
          </w:r>
          <w:r>
            <w:rPr>
              <w:sz w:val="36"/>
              <w:szCs w:val="44"/>
            </w:rPr>
            <w:fldChar w:fldCharType="separate"/>
          </w:r>
          <w:r>
            <w:rPr>
              <w:sz w:val="28"/>
              <w:szCs w:val="44"/>
            </w:rPr>
            <w:fldChar w:fldCharType="begin"/>
          </w:r>
          <w:r>
            <w:rPr>
              <w:sz w:val="28"/>
              <w:szCs w:val="44"/>
            </w:rPr>
            <w:instrText xml:space="preserve"> HYPERLINK \l _Toc1127 </w:instrText>
          </w:r>
          <w:r>
            <w:rPr>
              <w:sz w:val="28"/>
              <w:szCs w:val="44"/>
            </w:rPr>
            <w:fldChar w:fldCharType="separate"/>
          </w:r>
          <w:r>
            <w:rPr>
              <w:rFonts w:hint="eastAsia"/>
              <w:sz w:val="28"/>
              <w:szCs w:val="28"/>
              <w:lang w:val="en-US" w:eastAsia="zh-CN"/>
            </w:rPr>
            <w:t>1、 软件简介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_Toc1127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44"/>
            </w:rPr>
            <w:fldChar w:fldCharType="end"/>
          </w:r>
        </w:p>
        <w:p w14:paraId="6BA63B4D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_Toc24006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(1) </w:t>
          </w:r>
          <w:r>
            <w:rPr>
              <w:rFonts w:hint="eastAsia"/>
              <w:sz w:val="28"/>
              <w:szCs w:val="28"/>
              <w:lang w:val="en-US" w:eastAsia="zh-CN"/>
            </w:rPr>
            <w:t>开发背景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_Toc24006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25687B5F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_Toc664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(2) </w:t>
          </w:r>
          <w:r>
            <w:rPr>
              <w:rFonts w:hint="eastAsia"/>
              <w:sz w:val="28"/>
              <w:szCs w:val="28"/>
              <w:lang w:val="en-US" w:eastAsia="zh-CN"/>
            </w:rPr>
            <w:t>软件介绍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_Toc664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6B3682AB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_Toc13377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 w:ascii="Arial" w:hAnsi="Arial"/>
              <w:sz w:val="28"/>
              <w:szCs w:val="28"/>
              <w:lang w:val="en-US" w:eastAsia="zh-CN"/>
            </w:rPr>
            <w:t xml:space="preserve">(3) </w:t>
          </w:r>
          <w:r>
            <w:rPr>
              <w:rFonts w:hint="eastAsia" w:ascii="Arial" w:hAnsi="Arial"/>
              <w:sz w:val="28"/>
              <w:szCs w:val="28"/>
              <w:lang w:val="en-US" w:eastAsia="zh-CN"/>
            </w:rPr>
            <w:t>面向用户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_Toc13377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6E47CC33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_Toc26136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 w:ascii="Arial" w:hAnsi="Arial"/>
              <w:sz w:val="28"/>
              <w:szCs w:val="28"/>
              <w:lang w:val="en-US" w:eastAsia="zh-CN"/>
            </w:rPr>
            <w:t xml:space="preserve">(4) </w:t>
          </w:r>
          <w:r>
            <w:rPr>
              <w:rFonts w:hint="eastAsia" w:ascii="Arial" w:hAnsi="Arial"/>
              <w:sz w:val="28"/>
              <w:szCs w:val="28"/>
              <w:lang w:val="en-US" w:eastAsia="zh-CN"/>
            </w:rPr>
            <w:t>主要功能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_Toc26136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48BD0C85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_Toc18068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 w:ascii="Arial" w:hAnsi="Arial"/>
              <w:sz w:val="28"/>
              <w:szCs w:val="28"/>
              <w:lang w:val="en-US" w:eastAsia="zh-CN"/>
            </w:rPr>
            <w:t xml:space="preserve">(5) </w:t>
          </w:r>
          <w:r>
            <w:rPr>
              <w:rFonts w:hint="eastAsia" w:ascii="Arial" w:hAnsi="Arial"/>
              <w:sz w:val="28"/>
              <w:szCs w:val="28"/>
              <w:lang w:val="en-US" w:eastAsia="zh-CN"/>
            </w:rPr>
            <w:t>优势创新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_Toc18068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764E792E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_Toc9166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2、 </w:t>
          </w:r>
          <w:r>
            <w:rPr>
              <w:rFonts w:hint="eastAsia"/>
              <w:sz w:val="28"/>
              <w:szCs w:val="28"/>
              <w:lang w:val="en-US" w:eastAsia="zh-CN"/>
            </w:rPr>
            <w:t>运行环境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_Toc9166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6AD45395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_Toc11778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(1) </w:t>
          </w:r>
          <w:r>
            <w:rPr>
              <w:rFonts w:hint="eastAsia"/>
              <w:sz w:val="28"/>
              <w:szCs w:val="28"/>
              <w:lang w:val="en-US" w:eastAsia="zh-CN"/>
            </w:rPr>
            <w:t>硬件要求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_Toc11778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18CE8E0E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_Toc4075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(2) </w:t>
          </w:r>
          <w:r>
            <w:rPr>
              <w:rFonts w:hint="eastAsia"/>
              <w:sz w:val="28"/>
              <w:szCs w:val="28"/>
              <w:lang w:val="en-US" w:eastAsia="zh-CN"/>
            </w:rPr>
            <w:t>软件要求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_Toc4075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4435D34E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_Toc30225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eastAsia"/>
              <w:sz w:val="28"/>
              <w:szCs w:val="28"/>
              <w:lang w:val="en-US" w:eastAsia="zh-CN"/>
            </w:rPr>
            <w:t>3、 软件技术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_Toc30225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3FA4DB6B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_Toc14249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 w:ascii="Arial" w:hAnsi="Arial"/>
              <w:sz w:val="28"/>
              <w:szCs w:val="28"/>
              <w:lang w:val="en-US" w:eastAsia="zh-CN"/>
            </w:rPr>
            <w:t xml:space="preserve">(1) </w:t>
          </w:r>
          <w:r>
            <w:rPr>
              <w:rFonts w:hint="eastAsia" w:ascii="Arial" w:hAnsi="Arial"/>
              <w:sz w:val="28"/>
              <w:szCs w:val="28"/>
              <w:lang w:val="en-US" w:eastAsia="zh-CN"/>
            </w:rPr>
            <w:t>技术栈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_Toc14249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1318257F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_Toc4023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(2) </w:t>
          </w:r>
          <w:r>
            <w:rPr>
              <w:rFonts w:hint="eastAsia"/>
              <w:sz w:val="28"/>
              <w:szCs w:val="28"/>
              <w:lang w:val="en-US" w:eastAsia="zh-CN"/>
            </w:rPr>
            <w:t>架构设计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_Toc4023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11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502E025B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_Toc1602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 w:ascii="Arial" w:hAnsi="Arial"/>
              <w:sz w:val="28"/>
              <w:szCs w:val="28"/>
              <w:lang w:val="en-US" w:eastAsia="zh-CN"/>
            </w:rPr>
            <w:t xml:space="preserve">(3) </w:t>
          </w:r>
          <w:r>
            <w:rPr>
              <w:rFonts w:hint="eastAsia" w:ascii="Arial" w:hAnsi="Arial"/>
              <w:sz w:val="28"/>
              <w:szCs w:val="28"/>
              <w:lang w:val="en-US" w:eastAsia="zh-CN"/>
            </w:rPr>
            <w:t>数据模型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_Toc1602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13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0A225977">
          <w:pPr>
            <w:pStyle w:val="9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_Toc26352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 w:ascii="Arial" w:hAnsi="Arial"/>
              <w:sz w:val="28"/>
              <w:szCs w:val="28"/>
              <w:lang w:val="en-US" w:eastAsia="zh-CN"/>
            </w:rPr>
            <w:t xml:space="preserve">(4) </w:t>
          </w:r>
          <w:r>
            <w:rPr>
              <w:rFonts w:hint="eastAsia" w:ascii="Arial" w:hAnsi="Arial"/>
              <w:sz w:val="28"/>
              <w:szCs w:val="28"/>
              <w:lang w:val="en-US" w:eastAsia="zh-CN"/>
            </w:rPr>
            <w:t>软件功能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_Toc26352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17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4017DEAF">
          <w:pPr>
            <w:pStyle w:val="5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_Toc30373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① </w:t>
          </w:r>
          <w:r>
            <w:rPr>
              <w:rFonts w:hint="eastAsia"/>
              <w:sz w:val="28"/>
              <w:szCs w:val="28"/>
              <w:lang w:val="en-US" w:eastAsia="zh-CN"/>
            </w:rPr>
            <w:t>食材管理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_Toc30373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17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135DBF37">
          <w:pPr>
            <w:pStyle w:val="5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_Toc30263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② </w:t>
          </w:r>
          <w:r>
            <w:rPr>
              <w:rFonts w:hint="eastAsia"/>
              <w:sz w:val="28"/>
              <w:szCs w:val="28"/>
              <w:lang w:val="en-US" w:eastAsia="zh-CN"/>
            </w:rPr>
            <w:t>智能状态监控与提醒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_Toc30263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18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41EE4CAD">
          <w:pPr>
            <w:pStyle w:val="5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_Toc24483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③ </w:t>
          </w:r>
          <w:r>
            <w:rPr>
              <w:rFonts w:hint="eastAsia"/>
              <w:sz w:val="28"/>
              <w:szCs w:val="28"/>
              <w:lang w:val="en-US" w:eastAsia="zh-CN"/>
            </w:rPr>
            <w:t>AI智能建议系统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_Toc24483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19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58702BE9">
          <w:pPr>
            <w:pStyle w:val="5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_Toc20073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④ </w:t>
          </w:r>
          <w:r>
            <w:rPr>
              <w:rFonts w:hint="eastAsia"/>
              <w:sz w:val="28"/>
              <w:szCs w:val="28"/>
              <w:lang w:val="en-US" w:eastAsia="zh-CN"/>
            </w:rPr>
            <w:t>个性化设置与配置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_Toc20073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20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46D69514">
          <w:pPr>
            <w:pStyle w:val="5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_Toc5802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⑤ </w:t>
          </w:r>
          <w:r>
            <w:rPr>
              <w:rFonts w:hint="eastAsia"/>
              <w:sz w:val="28"/>
              <w:szCs w:val="28"/>
              <w:lang w:val="en-US" w:eastAsia="zh-CN"/>
            </w:rPr>
            <w:t>数据管理与安全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_Toc5802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21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2C187AF4">
          <w:pPr>
            <w:pStyle w:val="5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sz w:val="28"/>
              <w:szCs w:val="52"/>
            </w:rPr>
            <w:fldChar w:fldCharType="begin"/>
          </w:r>
          <w:r>
            <w:rPr>
              <w:sz w:val="28"/>
              <w:szCs w:val="52"/>
            </w:rPr>
            <w:instrText xml:space="preserve"> HYPERLINK \l _Toc32540 </w:instrText>
          </w:r>
          <w:r>
            <w:rPr>
              <w:sz w:val="28"/>
              <w:szCs w:val="52"/>
            </w:rPr>
            <w:fldChar w:fldCharType="separate"/>
          </w:r>
          <w:r>
            <w:rPr>
              <w:rFonts w:hint="default"/>
              <w:sz w:val="28"/>
              <w:szCs w:val="28"/>
              <w:lang w:val="en-US" w:eastAsia="zh-CN"/>
            </w:rPr>
            <w:t xml:space="preserve">⑥ </w:t>
          </w:r>
          <w:r>
            <w:rPr>
              <w:rFonts w:hint="eastAsia"/>
              <w:sz w:val="28"/>
              <w:szCs w:val="28"/>
              <w:lang w:val="en-US" w:eastAsia="zh-CN"/>
            </w:rPr>
            <w:t>分析功能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_Toc32540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22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52"/>
            </w:rPr>
            <w:fldChar w:fldCharType="end"/>
          </w:r>
        </w:p>
        <w:p w14:paraId="7E39164E">
          <w:pPr>
            <w:pStyle w:val="11"/>
            <w:jc w:val="both"/>
            <w:outlineLvl w:val="9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  <w:r>
            <w:rPr>
              <w:sz w:val="36"/>
              <w:szCs w:val="52"/>
            </w:rPr>
            <w:fldChar w:fldCharType="end"/>
          </w:r>
        </w:p>
      </w:sdtContent>
    </w:sdt>
    <w:p w14:paraId="644B8021">
      <w:pPr>
        <w:pStyle w:val="11"/>
        <w:outlineLvl w:val="9"/>
        <w:rPr>
          <w:rFonts w:hint="eastAsia" w:ascii="宋体" w:hAnsi="宋体" w:eastAsia="宋体" w:cs="宋体"/>
          <w:sz w:val="28"/>
          <w:szCs w:val="28"/>
        </w:rPr>
      </w:pPr>
      <w:bookmarkStart w:id="54" w:name="_GoBack"/>
      <w:bookmarkEnd w:id="54"/>
      <w:r>
        <w:rPr>
          <w:rFonts w:hint="eastAsia" w:ascii="宋体" w:hAnsi="宋体" w:eastAsia="宋体" w:cs="宋体"/>
          <w:sz w:val="28"/>
          <w:szCs w:val="28"/>
        </w:rPr>
        <w:t>前</w:t>
      </w:r>
      <w:r>
        <w:rPr>
          <w:rFonts w:hint="eastAsia" w:ascii="宋体" w:hAnsi="宋体" w:eastAsia="宋体" w:cs="宋体"/>
          <w:sz w:val="28"/>
          <w:szCs w:val="28"/>
        </w:rPr>
        <w:tab/>
      </w:r>
      <w:r>
        <w:rPr>
          <w:rFonts w:hint="eastAsia" w:ascii="宋体" w:hAnsi="宋体" w:eastAsia="宋体" w:cs="宋体"/>
          <w:sz w:val="28"/>
          <w:szCs w:val="28"/>
        </w:rPr>
        <w:tab/>
      </w:r>
      <w:r>
        <w:rPr>
          <w:rFonts w:hint="eastAsia" w:ascii="宋体" w:hAnsi="宋体" w:eastAsia="宋体" w:cs="宋体"/>
          <w:sz w:val="28"/>
          <w:szCs w:val="28"/>
        </w:rPr>
        <w:t>言</w:t>
      </w:r>
      <w:bookmarkEnd w:id="28"/>
      <w:bookmarkEnd w:id="29"/>
      <w:bookmarkEnd w:id="30"/>
      <w:bookmarkEnd w:id="31"/>
      <w:bookmarkEnd w:id="32"/>
      <w:bookmarkEnd w:id="33"/>
    </w:p>
    <w:p w14:paraId="4E74490A">
      <w:pPr>
        <w:spacing w:after="120" w:line="360" w:lineRule="auto"/>
        <w:ind w:firstLine="480" w:firstLineChars="200"/>
        <w:jc w:val="left"/>
        <w:rPr>
          <w:rFonts w:hint="eastAsia" w:ascii="宋体" w:hAnsi="宋体" w:eastAsia="宋体" w:cs="宋体"/>
          <w:b w:val="0"/>
          <w:i w:val="0"/>
          <w:strike w:val="0"/>
          <w:color w:val="auto"/>
          <w:sz w:val="24"/>
          <w:szCs w:val="24"/>
          <w:u w:val="none"/>
        </w:rPr>
      </w:pPr>
      <w:r>
        <w:rPr>
          <w:rFonts w:hint="eastAsia" w:ascii="宋体" w:hAnsi="宋体" w:eastAsia="宋体" w:cs="宋体"/>
          <w:b w:val="0"/>
          <w:i w:val="0"/>
          <w:strike w:val="0"/>
          <w:color w:val="auto"/>
          <w:sz w:val="24"/>
          <w:szCs w:val="24"/>
          <w:u w:val="none"/>
        </w:rPr>
        <w:t>在家庭与小微餐饮的日常管理中，食材被遗忘、临期未用与过期浪费是最常见却最难以避免的问题。Fridgy 正是为此而生的一款智能食材管理应用：它以移动端为载体，帮助用户便捷地记录冰箱与储物柜中的食材信息，自动计算保质期状态，按时推送提醒，从而显著降低浪费、提升使用效率，并在此基础上提供与当下库存相匹配的烹饪与保鲜建议，让“吃得好、用得尽”成为轻松可行的日常习惯。</w:t>
      </w:r>
    </w:p>
    <w:p w14:paraId="49E6B9B8">
      <w:pPr>
        <w:spacing w:after="120" w:line="360" w:lineRule="auto"/>
        <w:ind w:firstLine="420" w:firstLineChars="0"/>
        <w:jc w:val="left"/>
        <w:rPr>
          <w:rFonts w:hint="eastAsia" w:ascii="宋体" w:hAnsi="宋体" w:eastAsia="宋体" w:cs="宋体"/>
          <w:b w:val="0"/>
          <w:i w:val="0"/>
          <w:strike w:val="0"/>
          <w:color w:val="auto"/>
          <w:sz w:val="24"/>
          <w:szCs w:val="24"/>
          <w:u w:val="none"/>
        </w:rPr>
      </w:pPr>
      <w:r>
        <w:rPr>
          <w:rFonts w:hint="eastAsia" w:ascii="宋体" w:hAnsi="宋体" w:eastAsia="宋体" w:cs="宋体"/>
          <w:b w:val="0"/>
          <w:i w:val="0"/>
          <w:strike w:val="0"/>
          <w:color w:val="auto"/>
          <w:sz w:val="24"/>
          <w:szCs w:val="24"/>
          <w:u w:val="none"/>
        </w:rPr>
        <w:t>Fridgy 以“轻量、直观、智能”为核心设计理念。轻量，体现在简洁的录入流程与清晰的分区管理，用户可在数秒内完成一条食材记录，并通过品类、位置与单位字典快速规范化数据；直观，体现在概览与统计页面，通过颜色与图表呈现新鲜、临期与过期的分布，重要信息一目了然；智能，体现在本地通知的精细化提醒策略与可插拔的 AI 建议能力，系统会在临期前、到期日等关键节点发出提醒，并结合当前食材生成菜谱与保鲜方案，帮助用户将“库存”转化为“灵感”。</w:t>
      </w:r>
    </w:p>
    <w:p w14:paraId="2951B381">
      <w:pPr>
        <w:spacing w:after="120" w:line="360" w:lineRule="auto"/>
        <w:ind w:firstLine="420" w:firstLineChars="0"/>
        <w:jc w:val="left"/>
        <w:rPr>
          <w:rFonts w:hint="eastAsia" w:ascii="宋体" w:hAnsi="宋体" w:eastAsia="宋体" w:cs="宋体"/>
          <w:b w:val="0"/>
          <w:i w:val="0"/>
          <w:strike w:val="0"/>
          <w:color w:val="auto"/>
          <w:sz w:val="24"/>
          <w:szCs w:val="24"/>
          <w:u w:val="none"/>
        </w:rPr>
      </w:pPr>
      <w:r>
        <w:rPr>
          <w:rFonts w:hint="eastAsia" w:ascii="宋体" w:hAnsi="宋体" w:eastAsia="宋体" w:cs="宋体"/>
          <w:b w:val="0"/>
          <w:i w:val="0"/>
          <w:strike w:val="0"/>
          <w:color w:val="auto"/>
          <w:sz w:val="24"/>
          <w:szCs w:val="24"/>
          <w:u w:val="none"/>
        </w:rPr>
        <w:t>从价值层面看，Fridgy 并非仅是一个“记账式”的食材清单，而是一套围绕家庭与小微场景构建的“低门槛库存管理”解决方案：它让食材管理与生活节奏自然融合，减少重复劳动与无效开支，兼顾健康饮食与可持续理念。无论是注重营养与效率的家庭，还是追求成本与质量平衡的小型餐饮，都能在 Fridgy 中找到顺手、可靠且可持续的工具支持。</w:t>
      </w:r>
    </w:p>
    <w:p w14:paraId="3D1379B5">
      <w:pPr>
        <w:spacing w:after="120" w:line="360" w:lineRule="auto"/>
        <w:ind w:firstLine="420" w:firstLineChars="0"/>
        <w:jc w:val="left"/>
        <w:rPr>
          <w:rFonts w:hint="eastAsia" w:ascii="宋体" w:hAnsi="宋体" w:eastAsia="宋体" w:cs="宋体"/>
          <w:b w:val="0"/>
          <w:i w:val="0"/>
          <w:strike w:val="0"/>
          <w:color w:val="auto"/>
          <w:sz w:val="24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strike w:val="0"/>
          <w:color w:val="auto"/>
          <w:sz w:val="24"/>
          <w:szCs w:val="24"/>
          <w:u w:val="none"/>
        </w:rPr>
        <w:t>面向未来，Fridgy 将持续迭代：在保障隐私与离线可用的前提下，进一步引入多语言支持、个性化提醒策略与更多智能洞察，拓展与电商/物联网的连接能力，帮助用户更好地管理“从采购到消费”的全链路。我们相信，科技的温度在于细节；Fridgy 希望用克制而有效的设计，让每一次打开冰箱都更有把握与期待</w:t>
      </w:r>
    </w:p>
    <w:p w14:paraId="66DE7E7B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04A2DCFD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763D0EEA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372496C3"/>
    <w:p w14:paraId="31BD2AEB"/>
    <w:p w14:paraId="0DE2A33F">
      <w:pPr>
        <w:pStyle w:val="2"/>
        <w:bidi w:val="0"/>
        <w:rPr>
          <w:rFonts w:hint="eastAsia"/>
          <w:lang w:val="en-US" w:eastAsia="zh-CN"/>
        </w:rPr>
      </w:pPr>
      <w:bookmarkStart w:id="34" w:name="_Toc1127"/>
      <w:r>
        <w:rPr>
          <w:rFonts w:hint="eastAsia"/>
          <w:lang w:val="en-US" w:eastAsia="zh-CN"/>
        </w:rPr>
        <w:t>软件简介</w:t>
      </w:r>
      <w:bookmarkEnd w:id="34"/>
    </w:p>
    <w:p w14:paraId="62291F66"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35" w:name="_Toc24006"/>
      <w:r>
        <w:rPr>
          <w:rFonts w:hint="eastAsia"/>
          <w:lang w:val="en-US" w:eastAsia="zh-CN"/>
        </w:rPr>
        <w:t>开发背景</w:t>
      </w:r>
      <w:bookmarkEnd w:id="35"/>
    </w:p>
    <w:p w14:paraId="7091C53C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在当今快节奏的生活中，食材管理已成为家庭和小型餐饮面临的重要挑战。据统计，全球每年约有13亿吨食物被浪费，其中家庭浪费占很大比例。主要问题包括：</w:t>
      </w:r>
    </w:p>
    <w:p w14:paraId="235D5D02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E00F009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 遗忘问题：忙碌的生活节奏导致用户经常忘记冰箱中存放的食材，特别是那些被放在角落或包装不明显的物品。</w:t>
      </w:r>
    </w:p>
    <w:p w14:paraId="7B258DDC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6FFD7E4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 保质期管理困难：不同食材的保质期差异很大，用户难以准确记忆每种食材的最佳食用时间，经常出现临期或过期食材。</w:t>
      </w:r>
    </w:p>
    <w:p w14:paraId="25814366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E817588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 采购重复：由于不清楚现有库存，用户经常重复购买已有食材，造成浪费和额外支出。</w:t>
      </w:r>
    </w:p>
    <w:p w14:paraId="09E1E9C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134E733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 烹饪灵感缺乏：面对冰箱中的食材，用户往往缺乏创意，不知道如何搭配制作美味健康的餐食。</w:t>
      </w:r>
    </w:p>
    <w:p w14:paraId="19845C70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98EA17E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 存储方式不当：缺乏科学的食材存储知识，导致食材提前变质。</w:t>
      </w:r>
    </w:p>
    <w:p w14:paraId="3ACF48A7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838DACD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Fridgy 正是为解决这些痛点而开发的智能食材管理应用。它通过移动端的便捷记录、智能提醒和AI建议，帮助用户建立科学的食材管理体系，显著降低浪费，提升厨房管理效率，让食材管理变得简单而有趣。</w:t>
      </w:r>
    </w:p>
    <w:p w14:paraId="6878178E"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36" w:name="_Toc664"/>
      <w:r>
        <w:rPr>
          <w:rFonts w:hint="eastAsia"/>
          <w:lang w:val="en-US" w:eastAsia="zh-CN"/>
        </w:rPr>
        <w:t>软件介绍</w:t>
      </w:r>
      <w:bookmarkEnd w:id="36"/>
    </w:p>
    <w:p w14:paraId="3636615A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Fridgy 是一款基于 React Native + Expo 技术栈开发的跨平台智能食材管理移动应用，支持 Android 与 iOS 双平台运行。作为一款专注于食材全生命周期管理的应用，Fridgy 集成了现代移动开发的最佳实践和人工智能技术。</w:t>
      </w:r>
    </w:p>
    <w:p w14:paraId="5CF121C2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核心功能架构：</w:t>
      </w:r>
    </w:p>
    <w:p w14:paraId="5C1F393E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智能录入系统：支持多种录入方式，包括手动输入、扫码识别、拍照识别等，用户可根据不同场景选择最便捷的方式记录食材信息。</w:t>
      </w:r>
    </w:p>
    <w:p w14:paraId="470E287A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6585DA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智能状态管理：系统基于食材的保质期信息，结合当前时间自动计算并更新食材状态（新鲜、临期、过期），为用户提供直观的视觉反馈。</w:t>
      </w:r>
    </w:p>
    <w:p w14:paraId="155A14B2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6A13696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个性化提醒机制：根据用户设定的提醒策略，在关键时间节点（如临期前1-3天、到期日等）推送本地通知，确保用户及时处理食材。</w:t>
      </w:r>
    </w:p>
    <w:p w14:paraId="1A520C46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CDCA732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AI智能建议引擎：集成多种AI模型（如DeepSeek、Zhipu等），基于用户现有食材库存，智能生成烹饪建议、营养搭配方案和保鲜技巧。</w:t>
      </w:r>
    </w:p>
    <w:p w14:paraId="3A7FF25F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5F44813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数据可视化分析：通过图表和统计信息，帮助用户了解食材使用模式、浪费情况，为优化采购和存储提供数据支持。</w:t>
      </w:r>
    </w:p>
    <w:p w14:paraId="1CE4DF68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63E8B36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技术特色：</w:t>
      </w:r>
    </w:p>
    <w:p w14:paraId="5AAD75D3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采用现代化的跨平台开发框架，确保在不同设备上的一致体验</w:t>
      </w:r>
    </w:p>
    <w:p w14:paraId="3F0332D2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支持离线使用，核心功能无需网络连接</w:t>
      </w:r>
    </w:p>
    <w:p w14:paraId="0A2DDD37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数据本地存储，保护用户隐私</w:t>
      </w:r>
    </w:p>
    <w:p w14:paraId="7819DE25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模块化架构设计，便于功能扩展和维护</w:t>
      </w:r>
    </w:p>
    <w:p w14:paraId="72CE2805">
      <w:pPr>
        <w:pStyle w:val="3"/>
        <w:numPr>
          <w:ilvl w:val="1"/>
          <w:numId w:val="1"/>
        </w:numPr>
        <w:bidi w:val="0"/>
        <w:rPr>
          <w:rFonts w:hint="eastAsia" w:ascii="Arial" w:hAnsi="Arial"/>
          <w:b w:val="0"/>
          <w:lang w:val="en-US" w:eastAsia="zh-CN"/>
        </w:rPr>
      </w:pPr>
      <w:bookmarkStart w:id="37" w:name="_Toc13377"/>
      <w:r>
        <w:rPr>
          <w:rFonts w:hint="eastAsia" w:ascii="Arial" w:hAnsi="Arial"/>
          <w:b w:val="0"/>
          <w:lang w:val="en-US" w:eastAsia="zh-CN"/>
        </w:rPr>
        <w:t>面向用户</w:t>
      </w:r>
      <w:bookmarkEnd w:id="37"/>
    </w:p>
    <w:p w14:paraId="305E9C67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Fridgy 的目标用户群体广泛，主要服务于以下几类用户：</w:t>
      </w:r>
    </w:p>
    <w:p w14:paraId="23AF6F09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 家庭用户群体</w:t>
      </w:r>
    </w:p>
    <w:p w14:paraId="1AC932E5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年轻家庭：注重生活品质，希望通过科学管理提升家庭饮食健康水平</w:t>
      </w:r>
    </w:p>
    <w:p w14:paraId="39B9F20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有孩子的家庭：需要管理多样化的食材，确保孩子营养均衡</w:t>
      </w:r>
    </w:p>
    <w:p w14:paraId="6843306E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老年用户：记忆力下降，需要智能提醒帮助管理食材保质期</w:t>
      </w:r>
    </w:p>
    <w:p w14:paraId="58C77547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独居用户：采购量小但种类多，需要精准管理避免浪费</w:t>
      </w:r>
    </w:p>
    <w:p w14:paraId="6EFB66A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A1D804A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 健康饮食倡导者</w:t>
      </w:r>
    </w:p>
    <w:p w14:paraId="0C8D8AB9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健身人群：需要精确控制食材摄入，管理蛋白质、碳水化合物等营养成分</w:t>
      </w:r>
    </w:p>
    <w:p w14:paraId="7C322EC4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素食主义者：需要管理多种植物性食材，确保营养搭配合理</w:t>
      </w:r>
    </w:p>
    <w:p w14:paraId="5B78BE39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特殊饮食需求者：如糖尿病患者、过敏体质等，需要严格管理食材选择</w:t>
      </w:r>
    </w:p>
    <w:p w14:paraId="2403132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674EB0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 小型餐饮经营者</w:t>
      </w:r>
    </w:p>
    <w:p w14:paraId="581FF1B0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家庭式餐厅：需要管理食材库存，控制成本，减少浪费</w:t>
      </w:r>
    </w:p>
    <w:p w14:paraId="01FF110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员工餐厅：需要批量管理食材，确保食品安全和营养均衡</w:t>
      </w:r>
    </w:p>
    <w:p w14:paraId="465A41FB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咖啡厅/轻食店：需要管理易腐食材，保持食材新鲜度</w:t>
      </w:r>
    </w:p>
    <w:p w14:paraId="4F906A87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外卖商家：需要根据订单情况合理采购和存储食材</w:t>
      </w:r>
    </w:p>
    <w:p w14:paraId="6432BA2C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881AB7A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 教育机构</w:t>
      </w:r>
    </w:p>
    <w:p w14:paraId="0E00358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学校食堂：需要科学管理学生餐食食材，确保食品安全</w:t>
      </w:r>
    </w:p>
    <w:p w14:paraId="2383581D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幼儿园：需要精细管理儿童餐食，注重营养搭配</w:t>
      </w:r>
    </w:p>
    <w:p w14:paraId="4F531006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45FC5BA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 其他用户群体</w:t>
      </w:r>
    </w:p>
    <w:p w14:paraId="2AEB3F75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食材批发商：需要管理库存，跟踪食材流转情况</w:t>
      </w:r>
    </w:p>
    <w:p w14:paraId="20B60A4A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食品研究人员：需要记录和分析食材数据</w:t>
      </w:r>
    </w:p>
    <w:p w14:paraId="654FE123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环保意识用户：希望通过减少食物浪费来保护环境</w:t>
      </w:r>
    </w:p>
    <w:p w14:paraId="68803E66">
      <w:pPr>
        <w:pStyle w:val="3"/>
        <w:numPr>
          <w:ilvl w:val="1"/>
          <w:numId w:val="1"/>
        </w:numPr>
        <w:bidi w:val="0"/>
        <w:rPr>
          <w:rFonts w:hint="eastAsia" w:ascii="Arial" w:hAnsi="Arial"/>
          <w:b w:val="0"/>
          <w:lang w:val="en-US" w:eastAsia="zh-CN"/>
        </w:rPr>
      </w:pPr>
      <w:bookmarkStart w:id="38" w:name="_Toc26136"/>
      <w:r>
        <w:rPr>
          <w:rFonts w:hint="eastAsia" w:ascii="Arial" w:hAnsi="Arial"/>
          <w:b w:val="0"/>
          <w:lang w:val="en-US" w:eastAsia="zh-CN"/>
        </w:rPr>
        <w:t>主要功能</w:t>
      </w:r>
      <w:bookmarkEnd w:id="38"/>
    </w:p>
    <w:p w14:paraId="2292002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Fridgy 提供全面的食材管理功能，涵盖从录入到使用的完整流程：</w:t>
      </w:r>
    </w:p>
    <w:p w14:paraId="4F9DFC4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721B45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 智能食材管理</w:t>
      </w:r>
    </w:p>
    <w:p w14:paraId="58A3A28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基础信息管理：支持食材名称、品类分类、存放位置（冷藏/冷冻/常温）、计量单位、数量、有效期等完整信息录入</w:t>
      </w:r>
    </w:p>
    <w:p w14:paraId="5286060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图片管理：支持拍照或从相册选择食材图片，便于视觉识别和记录</w:t>
      </w:r>
    </w:p>
    <w:p w14:paraId="144C3F0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批量操作：支持批量编辑、删除、移动食材，提高管理效率</w:t>
      </w:r>
    </w:p>
    <w:p w14:paraId="029A5E8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搜索与筛选：提供多维度搜索功能，可按名称、品类、状态、位置等条件快速定位食材</w:t>
      </w:r>
    </w:p>
    <w:p w14:paraId="381A0EE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3D2FFA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 多样化录入方式</w:t>
      </w:r>
    </w:p>
    <w:p w14:paraId="4EFB1D0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手动录入：提供直观的表单界面，支持快速输入食材信息</w:t>
      </w:r>
    </w:p>
    <w:p w14:paraId="391445C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模板快速添加：预设常用食材模板，一键添加减少重复输入</w:t>
      </w:r>
    </w:p>
    <w:p w14:paraId="3DF4F06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035FCE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 智能状态监控与提醒</w:t>
      </w:r>
    </w:p>
    <w:p w14:paraId="11964A9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自动状态计算：基于当前时间与保质期，自动计算食材状态（新鲜/临期/过期）</w:t>
      </w:r>
    </w:p>
    <w:p w14:paraId="513FB8F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多级提醒策略：支持设置多个提醒时间点（如临期前3天、1天、到期日等）</w:t>
      </w:r>
    </w:p>
    <w:p w14:paraId="5A69859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本地通知推送：即使应用未运行也能及时收到提醒通知</w:t>
      </w:r>
    </w:p>
    <w:p w14:paraId="1ADFE2F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自定义提醒内容：用户可自定义提醒消息内容，增加个性化体验</w:t>
      </w:r>
    </w:p>
    <w:p w14:paraId="3530D79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AE8749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 数据可视化与分析</w:t>
      </w:r>
    </w:p>
    <w:p w14:paraId="1700E77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概览仪表板：直观显示食材总数、临期数量、过期数量等关键指标</w:t>
      </w:r>
    </w:p>
    <w:p w14:paraId="5EBF7F7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品类分布图：以饼图、柱状图等形式展示不同品类食材的分布情况</w:t>
      </w:r>
    </w:p>
    <w:p w14:paraId="58ACAC7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时间趋势分析：分析食材使用模式，识别浪费高峰期</w:t>
      </w:r>
    </w:p>
    <w:p w14:paraId="4BBD30E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成本统计：记录食材采购成本，分析支出结构</w:t>
      </w:r>
    </w:p>
    <w:p w14:paraId="3416E01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营养分析：基于食材信息分析营养摄入情况</w:t>
      </w:r>
    </w:p>
    <w:p w14:paraId="1B6438B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66BDC6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 AI智能建议系统</w:t>
      </w:r>
    </w:p>
    <w:p w14:paraId="63BA56C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烹饪建议：基于现有食材智能推荐菜谱，提供详细的制作步骤</w:t>
      </w:r>
    </w:p>
    <w:p w14:paraId="5F72B53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营养搭配：根据营养学原理，推荐合理的食材搭配方案</w:t>
      </w:r>
    </w:p>
    <w:p w14:paraId="4625376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保鲜技巧：提供针对不同食材的科学保鲜方法和存储建议</w:t>
      </w:r>
    </w:p>
    <w:p w14:paraId="049759C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采购建议：分析使用模式，智能推荐需要补充的食材</w:t>
      </w:r>
    </w:p>
    <w:p w14:paraId="39016CE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季节性建议：结合时令特点，推荐应季食材和菜谱</w:t>
      </w:r>
    </w:p>
    <w:p w14:paraId="36F62CB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B25463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6. 个性化设置中心</w:t>
      </w:r>
    </w:p>
    <w:p w14:paraId="0871A57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字典管理：自定义食材品类、计量单位、存放位置等字典内容</w:t>
      </w:r>
    </w:p>
    <w:p w14:paraId="43C10AD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提醒策略配置：灵活设置不同食材的提醒时间和方式</w:t>
      </w:r>
    </w:p>
    <w:p w14:paraId="6F654A8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界面主题：支持浅色/深色主题切换，适应不同使用环境</w:t>
      </w:r>
    </w:p>
    <w:p w14:paraId="7929BCD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多语言支持：支持中文、英文等多种语言界面</w:t>
      </w:r>
    </w:p>
    <w:p w14:paraId="49244D8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数据备份与同步：支持数据导出、导入和云端同步功能</w:t>
      </w:r>
    </w:p>
    <w:p w14:paraId="12739E09">
      <w:pPr>
        <w:pStyle w:val="3"/>
        <w:numPr>
          <w:ilvl w:val="1"/>
          <w:numId w:val="1"/>
        </w:numPr>
        <w:bidi w:val="0"/>
        <w:rPr>
          <w:rFonts w:hint="eastAsia" w:ascii="Arial" w:hAnsi="Arial"/>
          <w:b w:val="0"/>
          <w:lang w:val="en-US" w:eastAsia="zh-CN"/>
        </w:rPr>
      </w:pPr>
      <w:bookmarkStart w:id="39" w:name="_Toc18068"/>
      <w:r>
        <w:rPr>
          <w:rFonts w:hint="eastAsia" w:ascii="Arial" w:hAnsi="Arial"/>
          <w:b w:val="0"/>
          <w:lang w:val="en-US" w:eastAsia="zh-CN"/>
        </w:rPr>
        <w:t>优势创新</w:t>
      </w:r>
      <w:bookmarkEnd w:id="39"/>
    </w:p>
    <w:p w14:paraId="2AFAF26C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Fridgy 在食材管理领域具有多项技术创新和用户体验优势：</w:t>
      </w:r>
    </w:p>
    <w:p w14:paraId="46636C9B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6F7CF9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 场景化设计理念</w:t>
      </w:r>
    </w:p>
    <w:p w14:paraId="3FB13FDD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冰箱场景优化：专门针对家庭冰箱和储物柜的使用场景设计，考虑实际使用中的空间限制和操作习惯</w:t>
      </w:r>
    </w:p>
    <w:p w14:paraId="3D2D0076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轻量化数据模型：采用精简而高效的数据结构，减少存储空间占用，提高应用响应速度</w:t>
      </w:r>
    </w:p>
    <w:p w14:paraId="0AAEEE13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高频操作优化：针对用户频繁的查看、编辑、搜索操作进行界面和交互优化，提升使用效率</w:t>
      </w:r>
    </w:p>
    <w:p w14:paraId="68B2A963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零学习成本：采用直观的界面设计和符合用户习惯的操作流程，新用户无需学习即可上手使用</w:t>
      </w:r>
    </w:p>
    <w:p w14:paraId="41219824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C4E1BCE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 智能提醒系统</w:t>
      </w:r>
    </w:p>
    <w:p w14:paraId="414F6A64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多维度提醒策略：支持基于时间、状态、用户行为等多维度的智能提醒</w:t>
      </w:r>
    </w:p>
    <w:p w14:paraId="65A6E752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个性化提醒设置：用户可根据个人习惯和食材特性自定义提醒时间和方式</w:t>
      </w:r>
    </w:p>
    <w:p w14:paraId="19033C4F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渐进式提醒：采用渐进式提醒策略，从温和提醒到紧急提醒，避免用户产生抵触情绪</w:t>
      </w:r>
    </w:p>
    <w:p w14:paraId="0AD6A406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智能学习：系统会学习用户的使用习惯，自动调整提醒策略，提高提醒的精准度</w:t>
      </w:r>
    </w:p>
    <w:p w14:paraId="42906EA5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04B6B56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 可扩展AI架构</w:t>
      </w:r>
    </w:p>
    <w:p w14:paraId="5F544EE4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多模型支持：支持集成多种AI模型（DeepSeek、Zhipu、GPT等），用户可根据需求选择最适合的模型</w:t>
      </w:r>
    </w:p>
    <w:p w14:paraId="7B88E1EF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统一接口设计：采用统一的API接口和提示词模板，确保不同AI模型的一致体验</w:t>
      </w:r>
    </w:p>
    <w:p w14:paraId="27B26A45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离线AI能力：支持本地AI模型，在无网络环境下也能提供基础智能建议</w:t>
      </w:r>
    </w:p>
    <w:p w14:paraId="33E9667C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模型热切换：支持运行时切换AI模型，无需重启应用即可体验不同AI能力</w:t>
      </w:r>
    </w:p>
    <w:p w14:paraId="65695BF6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DB74DF7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 数据安全与隐私保护</w:t>
      </w:r>
    </w:p>
    <w:p w14:paraId="477B5DD1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本地优先存储：核心数据优先存储在本地，减少隐私泄露风险</w:t>
      </w:r>
    </w:p>
    <w:p w14:paraId="4DB2F6C0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加密存储：敏感信息采用加密存储，确保数据安全</w:t>
      </w:r>
    </w:p>
    <w:p w14:paraId="35A0F249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最小权限原则：只请求必要的系统权限，避免过度授权</w:t>
      </w:r>
    </w:p>
    <w:p w14:paraId="77DB49F2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数据控制权：用户完全控制自己的数据，支持导出、删除等操作</w:t>
      </w:r>
    </w:p>
    <w:p w14:paraId="561C6CF3">
      <w:pPr>
        <w:numPr>
          <w:numId w:val="0"/>
        </w:numPr>
        <w:ind w:left="420"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0B2C6E4">
      <w:pPr>
        <w:pStyle w:val="2"/>
        <w:bidi w:val="0"/>
        <w:rPr>
          <w:rFonts w:hint="default"/>
          <w:lang w:val="en-US" w:eastAsia="zh-CN"/>
        </w:rPr>
      </w:pPr>
      <w:bookmarkStart w:id="40" w:name="_Toc9166"/>
      <w:r>
        <w:rPr>
          <w:rFonts w:hint="eastAsia"/>
          <w:lang w:val="en-US" w:eastAsia="zh-CN"/>
        </w:rPr>
        <w:t>运行环境</w:t>
      </w:r>
      <w:bookmarkEnd w:id="40"/>
    </w:p>
    <w:p w14:paraId="44B094DD"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41" w:name="_Toc11778"/>
      <w:r>
        <w:rPr>
          <w:rFonts w:hint="eastAsia"/>
          <w:lang w:val="en-US" w:eastAsia="zh-CN"/>
        </w:rPr>
        <w:t>硬件要求</w:t>
      </w:r>
      <w:bookmarkEnd w:id="41"/>
    </w:p>
    <w:p w14:paraId="20FE4FD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Fridgy 对硬件要求相对较低，能够适配大多数主流移动设备：</w:t>
      </w:r>
    </w:p>
    <w:p w14:paraId="7E7129E6">
      <w:pPr>
        <w:ind w:firstLine="420" w:firstLineChars="0"/>
        <w:rPr>
          <w:rFonts w:hint="eastAsia"/>
          <w:lang w:val="en-US" w:eastAsia="zh-CN"/>
        </w:rPr>
      </w:pPr>
    </w:p>
    <w:p w14:paraId="284DE7E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设备兼容性</w:t>
      </w:r>
    </w:p>
    <w:p w14:paraId="666836B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Android设备：支持Android 8.0（API 26）及以上版本的智能手机和平板电脑</w:t>
      </w:r>
    </w:p>
    <w:p w14:paraId="500D7B4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推荐配置：4GB RAM，64GB存储空间</w:t>
      </w:r>
    </w:p>
    <w:p w14:paraId="3F380AD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最低配置：2GB RAM，32GB存储空间</w:t>
      </w:r>
    </w:p>
    <w:p w14:paraId="58A3ED1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屏幕分辨率：支持720p及以上分辨率，推荐1080p或更高</w:t>
      </w:r>
    </w:p>
    <w:p w14:paraId="53DB4A9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iOS设备：支持iOS 13.0及以上版本的iPhone和iPad</w:t>
      </w:r>
    </w:p>
    <w:p w14:paraId="374184A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iPhone：支持iPhone 6s及以上机型</w:t>
      </w:r>
    </w:p>
    <w:p w14:paraId="3B38AFC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iPad：支持iPad Air 2及以上机型</w:t>
      </w:r>
    </w:p>
    <w:p w14:paraId="4CCBD02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推荐配置：3GB RAM，64GB存储空间</w:t>
      </w:r>
    </w:p>
    <w:p w14:paraId="6061417F">
      <w:pPr>
        <w:ind w:firstLine="420" w:firstLineChars="0"/>
        <w:rPr>
          <w:rFonts w:hint="eastAsia"/>
          <w:lang w:val="en-US" w:eastAsia="zh-CN"/>
        </w:rPr>
      </w:pPr>
    </w:p>
    <w:p w14:paraId="3FC2554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存储空间要求</w:t>
      </w:r>
    </w:p>
    <w:p w14:paraId="0BA65EDF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应用安装：约50-80MB（包含核心功能模块）</w:t>
      </w:r>
    </w:p>
    <w:p w14:paraId="4883FF64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用户数据：根据使用情况动态增长</w:t>
      </w:r>
    </w:p>
    <w:p w14:paraId="3F53D124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基础使用：约10-50MB（纯文本数据）</w:t>
      </w:r>
    </w:p>
    <w:p w14:paraId="1D134BB0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图片存储：每张图片约1-5MB，建议预留200-500MB</w:t>
      </w:r>
    </w:p>
    <w:p w14:paraId="66EC30AA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缓存数据：约20-100MB（AI模型缓存、临时文件等）</w:t>
      </w:r>
    </w:p>
    <w:p w14:paraId="338DABBE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总建议空间：至少预留500MB可用存储空间</w:t>
      </w:r>
    </w:p>
    <w:p w14:paraId="12D3DE5E">
      <w:pPr>
        <w:ind w:firstLine="420" w:firstLineChars="0"/>
        <w:rPr>
          <w:rFonts w:hint="eastAsia"/>
          <w:lang w:val="en-US" w:eastAsia="zh-CN"/>
        </w:rPr>
      </w:pPr>
    </w:p>
    <w:p w14:paraId="114FC17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网络连接要求</w:t>
      </w:r>
    </w:p>
    <w:p w14:paraId="01387368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基础功能：支持离线使用，无需网络连接</w:t>
      </w:r>
    </w:p>
    <w:p w14:paraId="74F8CB57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AI功能：需要稳定的网络连接（Wi-Fi或4G/5G）</w:t>
      </w:r>
    </w:p>
    <w:p w14:paraId="4B27D52D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上传速度：建议≥1Mbps</w:t>
      </w:r>
    </w:p>
    <w:p w14:paraId="038F0184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下载速度：建议≥2Mbps</w:t>
      </w:r>
    </w:p>
    <w:p w14:paraId="31B651B5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数据同步：需要网络连接进行云端备份和同步</w:t>
      </w:r>
    </w:p>
    <w:p w14:paraId="03489726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应用更新：需要网络连接下载应用更新</w:t>
      </w:r>
    </w:p>
    <w:p w14:paraId="3DBB34DC"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42" w:name="_Toc4075"/>
      <w:r>
        <w:rPr>
          <w:rFonts w:hint="eastAsia"/>
          <w:lang w:val="en-US" w:eastAsia="zh-CN"/>
        </w:rPr>
        <w:t>软件要求</w:t>
      </w:r>
      <w:bookmarkEnd w:id="42"/>
    </w:p>
    <w:p w14:paraId="0122078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Fridgy 的软件环境要求包括操作系统、权限配置和开发工具等方面：</w:t>
      </w:r>
    </w:p>
    <w:p w14:paraId="7B42924E">
      <w:pPr>
        <w:ind w:firstLine="420" w:firstLineChars="0"/>
        <w:rPr>
          <w:rFonts w:hint="default"/>
          <w:lang w:val="en-US" w:eastAsia="zh-CN"/>
        </w:rPr>
      </w:pPr>
    </w:p>
    <w:p w14:paraId="7A625EC3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操作系统要求</w:t>
      </w:r>
    </w:p>
    <w:p w14:paraId="525200E3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Android平台：</w:t>
      </w:r>
    </w:p>
    <w:p w14:paraId="34E7994E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最低版本：Android 8.0（API Level 26）</w:t>
      </w:r>
    </w:p>
    <w:p w14:paraId="5A99B88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推荐版本：Android 10.0（API Level 29）及以上</w:t>
      </w:r>
    </w:p>
    <w:p w14:paraId="5CA1179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支持架构：ARM64-v8a、ARMv7、x86_64</w:t>
      </w:r>
    </w:p>
    <w:p w14:paraId="5EA3C4C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特殊要求：需要支持Google Play Services（用于推送通知）</w:t>
      </w:r>
    </w:p>
    <w:p w14:paraId="316DF43B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iOS平台：</w:t>
      </w:r>
    </w:p>
    <w:p w14:paraId="4EBB8B15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最低版本：iOS 13.0</w:t>
      </w:r>
    </w:p>
    <w:p w14:paraId="0039256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推荐版本：iOS 15.0及以上</w:t>
      </w:r>
    </w:p>
    <w:p w14:paraId="291BE1E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支持架构：ARM64</w:t>
      </w:r>
    </w:p>
    <w:p w14:paraId="70FEB0E3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- 特殊要求：需要支持ARKit（用于增强现实功能，可选）</w:t>
      </w:r>
    </w:p>
    <w:p w14:paraId="7CCAF342">
      <w:pPr>
        <w:ind w:firstLine="420" w:firstLineChars="0"/>
        <w:rPr>
          <w:rFonts w:hint="eastAsia"/>
          <w:lang w:val="en-US" w:eastAsia="zh-CN"/>
        </w:rPr>
      </w:pPr>
    </w:p>
    <w:p w14:paraId="6421D5FD">
      <w:pPr>
        <w:pStyle w:val="2"/>
        <w:bidi w:val="0"/>
        <w:rPr>
          <w:rFonts w:hint="eastAsia"/>
          <w:lang w:val="en-US" w:eastAsia="zh-CN"/>
        </w:rPr>
      </w:pPr>
      <w:bookmarkStart w:id="43" w:name="_Toc30225"/>
      <w:r>
        <w:rPr>
          <w:rFonts w:hint="eastAsia"/>
          <w:lang w:val="en-US" w:eastAsia="zh-CN"/>
        </w:rPr>
        <w:t>软件技术</w:t>
      </w:r>
      <w:bookmarkEnd w:id="43"/>
    </w:p>
    <w:p w14:paraId="0EA4B7D6">
      <w:pPr>
        <w:pStyle w:val="3"/>
        <w:numPr>
          <w:ilvl w:val="1"/>
          <w:numId w:val="1"/>
        </w:numPr>
        <w:bidi w:val="0"/>
        <w:rPr>
          <w:rFonts w:hint="eastAsia" w:ascii="Arial" w:hAnsi="Arial"/>
          <w:b w:val="0"/>
          <w:lang w:val="en-US" w:eastAsia="zh-CN"/>
        </w:rPr>
      </w:pPr>
      <w:bookmarkStart w:id="44" w:name="_Toc14249"/>
      <w:r>
        <w:rPr>
          <w:rFonts w:hint="eastAsia" w:ascii="Arial" w:hAnsi="Arial"/>
          <w:b w:val="0"/>
          <w:lang w:val="en-US" w:eastAsia="zh-CN"/>
        </w:rPr>
        <w:t>技术栈</w:t>
      </w:r>
      <w:bookmarkEnd w:id="44"/>
    </w:p>
    <w:p w14:paraId="57F6671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Fridgy 采用现代化的技术栈，确保高性能、可维护性和跨平台兼容性：</w:t>
      </w:r>
    </w:p>
    <w:p w14:paraId="24B88BDC">
      <w:pPr>
        <w:ind w:firstLine="420" w:firstLineChars="0"/>
        <w:rPr>
          <w:rFonts w:hint="eastAsia"/>
          <w:lang w:val="en-US" w:eastAsia="zh-CN"/>
        </w:rPr>
      </w:pPr>
    </w:p>
    <w:p w14:paraId="2AE83E5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前端框架与运行时</w:t>
      </w:r>
    </w:p>
    <w:p w14:paraId="38186C2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React 19.0.0：最新版本的React框架，提供最新的特性和性能优化</w:t>
      </w:r>
    </w:p>
    <w:p w14:paraId="3A5AF5A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React Native 0.79.5：跨平台移动应用开发框架，实现一套代码多平台运行</w:t>
      </w:r>
    </w:p>
    <w:p w14:paraId="0D0B883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 SDK 53.0.22：提供丰富的原生功能封装和开发工具链</w:t>
      </w:r>
    </w:p>
    <w:p w14:paraId="475CCBD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TypeScript 5.8.3：提供静态类型检查，提高代码质量和开发效率</w:t>
      </w:r>
    </w:p>
    <w:p w14:paraId="0AA004E4">
      <w:pPr>
        <w:ind w:firstLine="420" w:firstLineChars="0"/>
        <w:rPr>
          <w:rFonts w:hint="eastAsia"/>
          <w:lang w:val="en-US" w:eastAsia="zh-CN"/>
        </w:rPr>
      </w:pPr>
    </w:p>
    <w:p w14:paraId="7C88C3B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路由与导航系统</w:t>
      </w:r>
    </w:p>
    <w:p w14:paraId="4D4E8D0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expo-router 5.1.5：基于文件系统的路由管理，支持嵌套路由和动态路由</w:t>
      </w:r>
    </w:p>
    <w:p w14:paraId="57EE846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react-native-screens 4.11.1：原生屏幕管理，提升导航性能</w:t>
      </w:r>
    </w:p>
    <w:p w14:paraId="3D0404A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react-native-safe-area-context 5.4.0：安全区域管理，适配各种屏幕尺寸</w:t>
      </w:r>
    </w:p>
    <w:p w14:paraId="38D1D0D9">
      <w:pPr>
        <w:ind w:firstLine="420" w:firstLineChars="0"/>
        <w:rPr>
          <w:rFonts w:hint="eastAsia"/>
          <w:lang w:val="en-US" w:eastAsia="zh-CN"/>
        </w:rPr>
      </w:pPr>
    </w:p>
    <w:p w14:paraId="100E8FE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UI组件与交互</w:t>
      </w:r>
    </w:p>
    <w:p w14:paraId="7EB781C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react-native-paper 5.12.0：Material Design风格的UI组件库</w:t>
      </w:r>
    </w:p>
    <w:p w14:paraId="62B63D8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react-native-gesture-handler 2.24.0：高性能手势处理库</w:t>
      </w:r>
    </w:p>
    <w:p w14:paraId="75391B9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react-native-reanimated 3.17.4：高性能动画库，支持60fps流畅动画</w:t>
      </w:r>
    </w:p>
    <w:p w14:paraId="43617F4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react-native-svg 15.11.2：矢量图形支持，用于图标和图表渲染</w:t>
      </w:r>
    </w:p>
    <w:p w14:paraId="485C39E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expo-linear-gradient 14.1.5：渐变背景支持</w:t>
      </w:r>
    </w:p>
    <w:p w14:paraId="245B20BF">
      <w:pPr>
        <w:ind w:firstLine="420" w:firstLineChars="0"/>
        <w:rPr>
          <w:rFonts w:hint="eastAsia"/>
          <w:lang w:val="en-US" w:eastAsia="zh-CN"/>
        </w:rPr>
      </w:pPr>
    </w:p>
    <w:p w14:paraId="1D85F2D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原生功能模块</w:t>
      </w:r>
    </w:p>
    <w:p w14:paraId="7003F0A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expo-camera 16.1.11：相机功能，支持拍照和扫码</w:t>
      </w:r>
    </w:p>
    <w:p w14:paraId="2B7FF03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expo-notifications 0.31.4：本地和远程通知管理</w:t>
      </w:r>
    </w:p>
    <w:p w14:paraId="50AC36B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expo-file-system 18.1.11：文件系统操作，支持文件读写</w:t>
      </w:r>
    </w:p>
    <w:p w14:paraId="2EDA7BB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expo-image-picker 16.1.4：图片选择器，支持相册和拍照</w:t>
      </w:r>
    </w:p>
    <w:p w14:paraId="7FC4637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expo-device 7.1.4：设备信息获取</w:t>
      </w:r>
    </w:p>
    <w:p w14:paraId="17891C6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expo-constants 17.1.7：应用常量管理</w:t>
      </w:r>
    </w:p>
    <w:p w14:paraId="4C04B29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expo-secure-store 14.2.4：安全存储，用于敏感数据加密存储</w:t>
      </w:r>
    </w:p>
    <w:p w14:paraId="1EE6C98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expo-haptics 14.1.4：触觉反馈支持</w:t>
      </w:r>
    </w:p>
    <w:p w14:paraId="66BB675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expo-location 18.1.6：地理位置服务</w:t>
      </w:r>
    </w:p>
    <w:p w14:paraId="381B660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expo-linking 7.1.7：深度链接支持</w:t>
      </w:r>
    </w:p>
    <w:p w14:paraId="032E30B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expo-sharing 13.1.5：文件分享功能</w:t>
      </w:r>
    </w:p>
    <w:p w14:paraId="5363BE55">
      <w:pPr>
        <w:ind w:firstLine="420" w:firstLineChars="0"/>
        <w:rPr>
          <w:rFonts w:hint="eastAsia"/>
          <w:lang w:val="en-US" w:eastAsia="zh-CN"/>
        </w:rPr>
      </w:pPr>
    </w:p>
    <w:p w14:paraId="3CD68F4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状态管理与数据存储</w:t>
      </w:r>
    </w:p>
    <w:p w14:paraId="1E61ACE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zustand 4.4.0：轻量级状态管理库，提供简洁的API</w:t>
      </w:r>
    </w:p>
    <w:p w14:paraId="0FD9781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@react-native-async-storage/async-storage 2.1.2：异步存储，用于本地数据持久化</w:t>
      </w:r>
    </w:p>
    <w:p w14:paraId="4ACD149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@react-native-community/datetimepicker 8.4.1：日期时间选择器</w:t>
      </w:r>
    </w:p>
    <w:p w14:paraId="5092ACB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@react-native-community/netinfo 11.4.1：网络状态检测</w:t>
      </w:r>
    </w:p>
    <w:p w14:paraId="482BB062">
      <w:pPr>
        <w:ind w:firstLine="420" w:firstLineChars="0"/>
        <w:rPr>
          <w:rFonts w:hint="eastAsia"/>
          <w:lang w:val="en-US" w:eastAsia="zh-CN"/>
        </w:rPr>
      </w:pPr>
    </w:p>
    <w:p w14:paraId="1AB8E10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工具库与辅助功能</w:t>
      </w:r>
    </w:p>
    <w:p w14:paraId="47AD1B1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date-fns 2.30.0：现代JavaScript日期处理库</w:t>
      </w:r>
    </w:p>
    <w:p w14:paraId="400EB49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babel-plugin-module-resolver 5.0.2：模块路径解析</w:t>
      </w:r>
    </w:p>
    <w:p w14:paraId="60A0F77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react-native-web 0.20.0：Web平台支持</w:t>
      </w:r>
    </w:p>
    <w:p w14:paraId="71F88388">
      <w:pPr>
        <w:ind w:firstLine="420" w:firstLineChars="0"/>
        <w:rPr>
          <w:rFonts w:hint="eastAsia"/>
          <w:lang w:val="en-US" w:eastAsia="zh-CN"/>
        </w:rPr>
      </w:pPr>
    </w:p>
    <w:p w14:paraId="6F363EE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开发工具与质量保证</w:t>
      </w:r>
    </w:p>
    <w:p w14:paraId="7B3E43E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ESLint 8.0.0：代码质量检查工具</w:t>
      </w:r>
    </w:p>
    <w:p w14:paraId="51B36E1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Prettier 3.0.0：代码格式化工具</w:t>
      </w:r>
    </w:p>
    <w:p w14:paraId="05467C6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Jest 29.0.0：单元测试框架</w:t>
      </w:r>
    </w:p>
    <w:p w14:paraId="00C4019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@testing-library/react-native 12.8.0：React Native测试工具</w:t>
      </w:r>
    </w:p>
    <w:p w14:paraId="1E45969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TypeScript ESLint：TypeScript代码检查</w:t>
      </w:r>
    </w:p>
    <w:p w14:paraId="7C773911">
      <w:pPr>
        <w:ind w:firstLine="420" w:firstLineChars="0"/>
        <w:rPr>
          <w:rFonts w:hint="eastAsia"/>
          <w:lang w:val="en-US" w:eastAsia="zh-CN"/>
        </w:rPr>
      </w:pPr>
    </w:p>
    <w:p w14:paraId="294EB16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 构建与部署</w:t>
      </w:r>
    </w:p>
    <w:p w14:paraId="6EB70B9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EAS Build：Expo应用构建服务</w:t>
      </w:r>
    </w:p>
    <w:p w14:paraId="4677A2F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EAS Submit：应用商店提交服务</w:t>
      </w:r>
    </w:p>
    <w:p w14:paraId="5C72B3F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Metro：React Native打包工具</w:t>
      </w:r>
    </w:p>
    <w:p w14:paraId="214A2F1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Hermes：JavaScript引擎（Android）</w:t>
      </w:r>
    </w:p>
    <w:p w14:paraId="052C7049"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45" w:name="_Toc4023"/>
      <w:r>
        <w:rPr>
          <w:rFonts w:hint="eastAsia"/>
          <w:lang w:val="en-US" w:eastAsia="zh-CN"/>
        </w:rPr>
        <w:t>架构设计</w:t>
      </w:r>
      <w:bookmarkEnd w:id="45"/>
    </w:p>
    <w:p w14:paraId="25CC8E0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Fridgy 采用分层架构设计，确保代码的可维护性、可扩展性和高性能：</w:t>
      </w:r>
    </w:p>
    <w:p w14:paraId="2C4FF9AD">
      <w:pPr>
        <w:ind w:firstLine="420" w:firstLineChars="0"/>
        <w:rPr>
          <w:rFonts w:hint="eastAsia"/>
          <w:lang w:val="en-US" w:eastAsia="zh-CN"/>
        </w:rPr>
      </w:pPr>
    </w:p>
    <w:p w14:paraId="566E0C1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整体架构模式</w:t>
      </w:r>
    </w:p>
    <w:p w14:paraId="1816928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分层架构：采用经典的分层架构模式，将应用分为表现层、业务逻辑层、数据访问层</w:t>
      </w:r>
    </w:p>
    <w:p w14:paraId="6EFCE28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模块化设计：每个功能模块独立开发，通过接口进行交互</w:t>
      </w:r>
    </w:p>
    <w:p w14:paraId="7F9CB4D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组件化开发：UI组件高度复用，减少代码冗余</w:t>
      </w:r>
    </w:p>
    <w:p w14:paraId="668CD0D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插件化扩展：预留扩展接口，支持功能模块的动态加载</w:t>
      </w:r>
    </w:p>
    <w:p w14:paraId="47EC9235">
      <w:pPr>
        <w:ind w:firstLine="420" w:firstLineChars="0"/>
        <w:rPr>
          <w:rFonts w:hint="eastAsia"/>
          <w:lang w:val="en-US" w:eastAsia="zh-CN"/>
        </w:rPr>
      </w:pPr>
    </w:p>
    <w:p w14:paraId="09FF945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目录结构与职责划分</w:t>
      </w:r>
    </w:p>
    <w:p w14:paraId="5326B94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src/</w:t>
      </w:r>
    </w:p>
    <w:p w14:paraId="1DA0FE3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app/                    # 应用入口和路由配置</w:t>
      </w:r>
    </w:p>
    <w:p w14:paraId="3976B6D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├── _layout.tsx        # 根布局组件</w:t>
      </w:r>
    </w:p>
    <w:p w14:paraId="49CFC58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├── index.tsx          # 首页</w:t>
      </w:r>
    </w:p>
    <w:p w14:paraId="11F0D1C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└── (tabs)/            # Tab导航页面</w:t>
      </w:r>
    </w:p>
    <w:p w14:paraId="0868F0B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    ├── overview/      # 概览页面</w:t>
      </w:r>
    </w:p>
    <w:p w14:paraId="2FEC88E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    ├── statistics/    # 统计页面</w:t>
      </w:r>
    </w:p>
    <w:p w14:paraId="68C91BE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    └── settings/      # 设置页面</w:t>
      </w:r>
    </w:p>
    <w:p w14:paraId="5E8D833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components/            # 可复用UI组件</w:t>
      </w:r>
    </w:p>
    <w:p w14:paraId="04F94F9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├── ui/               # 基础UI组件</w:t>
      </w:r>
    </w:p>
    <w:p w14:paraId="118F0C7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├── ingredients/      # 食材相关组件</w:t>
      </w:r>
    </w:p>
    <w:p w14:paraId="61003E8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└── ai/               # AI功能组件</w:t>
      </w:r>
    </w:p>
    <w:p w14:paraId="12CC6C8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services/             # 业务服务层</w:t>
      </w:r>
    </w:p>
    <w:p w14:paraId="4DB70B6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├── ai/               # AI服务适配</w:t>
      </w:r>
    </w:p>
    <w:p w14:paraId="5EFC56D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├── api/              # API接口服务</w:t>
      </w:r>
    </w:p>
    <w:p w14:paraId="6EB83C6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└── notifications/    # 通知服务</w:t>
      </w:r>
    </w:p>
    <w:p w14:paraId="78FF2F9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├── store/                # 状态管理</w:t>
      </w:r>
    </w:p>
    <w:p w14:paraId="6C6AA68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├── ingredients/      # 食材状态</w:t>
      </w:r>
    </w:p>
    <w:p w14:paraId="1846C83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│   └── settings/         # 设置状态</w:t>
      </w:r>
    </w:p>
    <w:p w14:paraId="63D7D78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└── utils/                # 工具函数</w:t>
      </w:r>
    </w:p>
    <w:p w14:paraId="2DAC6C6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├── constants/        # 常量定义</w:t>
      </w:r>
    </w:p>
    <w:p w14:paraId="162367E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├── helpers/          # 辅助函数</w:t>
      </w:r>
    </w:p>
    <w:p w14:paraId="1232DEA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└── types/            # 类型定义</w:t>
      </w:r>
    </w:p>
    <w:p w14:paraId="4FB8C4A8">
      <w:pPr>
        <w:ind w:firstLine="420" w:firstLineChars="0"/>
        <w:rPr>
          <w:rFonts w:hint="eastAsia"/>
          <w:lang w:val="en-US" w:eastAsia="zh-CN"/>
        </w:rPr>
      </w:pPr>
    </w:p>
    <w:p w14:paraId="245563E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表现层（Presentation Layer）</w:t>
      </w:r>
    </w:p>
    <w:p w14:paraId="27D13EE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页面组件：`src/app/`，基于expo-router的文件系统路由</w:t>
      </w:r>
    </w:p>
    <w:p w14:paraId="5C7D91E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概览页面：展示食材总览和关键指标</w:t>
      </w:r>
    </w:p>
    <w:p w14:paraId="00DD3EA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扫描页面：提供扫码和拍照功能</w:t>
      </w:r>
    </w:p>
    <w:p w14:paraId="75C6F62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统计页面：数据可视化和分析报告</w:t>
      </w:r>
    </w:p>
    <w:p w14:paraId="249AAC4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设置页面：用户偏好和应用配置</w:t>
      </w:r>
    </w:p>
    <w:p w14:paraId="603BFFB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UI组件：`src/components/`，高度复用的界面组件</w:t>
      </w:r>
    </w:p>
    <w:p w14:paraId="34C0717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基础组件：Button、Card、Badge等通用组件</w:t>
      </w:r>
    </w:p>
    <w:p w14:paraId="4FA6735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业务组件：IngredientCard、EditModal、AIModal等</w:t>
      </w:r>
    </w:p>
    <w:p w14:paraId="13C179E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复合组件：结合多个基础组件的复杂界面</w:t>
      </w:r>
    </w:p>
    <w:p w14:paraId="5EE3ED1D">
      <w:pPr>
        <w:ind w:firstLine="420" w:firstLineChars="0"/>
        <w:rPr>
          <w:rFonts w:hint="eastAsia"/>
          <w:lang w:val="en-US" w:eastAsia="zh-CN"/>
        </w:rPr>
      </w:pPr>
    </w:p>
    <w:p w14:paraId="73069CC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业务逻辑层（Business Logic Layer）</w:t>
      </w:r>
    </w:p>
    <w:p w14:paraId="0FD3557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服务层：`src/services/`，封装业务逻辑和外部服务</w:t>
      </w:r>
    </w:p>
    <w:p w14:paraId="5C6CEFF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AI服务：统一AI接口，支持多模型切换</w:t>
      </w:r>
    </w:p>
    <w:p w14:paraId="26F9CD0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API服务：网络请求和数据同步</w:t>
      </w:r>
    </w:p>
    <w:p w14:paraId="4BD0792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通知服务：本地通知调度和管理</w:t>
      </w:r>
    </w:p>
    <w:p w14:paraId="415853C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权限服务：系统权限请求和处理</w:t>
      </w:r>
    </w:p>
    <w:p w14:paraId="5BC73DA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状态管理：`src/store/`，使用Zustand管理应用状态</w:t>
      </w:r>
    </w:p>
    <w:p w14:paraId="3D13533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食材状态：食材列表、筛选条件、编辑状态</w:t>
      </w:r>
    </w:p>
    <w:p w14:paraId="669CA2B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设置状态：用户偏好、提醒策略、主题设置</w:t>
      </w:r>
    </w:p>
    <w:p w14:paraId="1AEFF2D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全局状态：网络状态、加载状态、错误信息</w:t>
      </w:r>
    </w:p>
    <w:p w14:paraId="5506275B">
      <w:pPr>
        <w:ind w:firstLine="420" w:firstLineChars="0"/>
        <w:rPr>
          <w:rFonts w:hint="eastAsia"/>
          <w:lang w:val="en-US" w:eastAsia="zh-CN"/>
        </w:rPr>
      </w:pPr>
    </w:p>
    <w:p w14:paraId="7E8C3FA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数据访问层（Data Access Layer）</w:t>
      </w:r>
    </w:p>
    <w:p w14:paraId="2BDF115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本地存储：AsyncStorage和SecureStore</w:t>
      </w:r>
    </w:p>
    <w:p w14:paraId="411FFC7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食材数据：存储在AsyncStorage中</w:t>
      </w:r>
    </w:p>
    <w:p w14:paraId="12BD9FF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敏感信息：使用SecureStore加密存储</w:t>
      </w:r>
    </w:p>
    <w:p w14:paraId="1039B60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缓存数据：临时数据和图片缓存</w:t>
      </w:r>
    </w:p>
    <w:p w14:paraId="6355ABA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网络服务：API调用和数据同步</w:t>
      </w:r>
    </w:p>
    <w:p w14:paraId="72C6835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RESTful API：标准HTTP接口</w:t>
      </w:r>
    </w:p>
    <w:p w14:paraId="2FB3135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数据同步：增量同步和冲突解决</w:t>
      </w:r>
    </w:p>
    <w:p w14:paraId="7916D25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离线支持：本地优先，网络补充</w:t>
      </w:r>
    </w:p>
    <w:p w14:paraId="6D854DF7">
      <w:pPr>
        <w:ind w:firstLine="420" w:firstLineChars="0"/>
        <w:rPr>
          <w:rFonts w:hint="eastAsia"/>
          <w:lang w:val="en-US" w:eastAsia="zh-CN"/>
        </w:rPr>
      </w:pPr>
    </w:p>
    <w:p w14:paraId="1922968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通知调度系统</w:t>
      </w:r>
    </w:p>
    <w:p w14:paraId="7EBCA4A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调度策略：</w:t>
      </w:r>
    </w:p>
    <w:p w14:paraId="5235C6F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基于食材到期日计算提醒时间</w:t>
      </w:r>
    </w:p>
    <w:p w14:paraId="1AB1346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支持多级提醒（临期前3天、1天、到期日）</w:t>
      </w:r>
    </w:p>
    <w:p w14:paraId="2A247A6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用户可自定义提醒时间和方式</w:t>
      </w:r>
    </w:p>
    <w:p w14:paraId="1A8AB2A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通知管理：</w:t>
      </w:r>
    </w:p>
    <w:p w14:paraId="7B138DB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应用启动时重建通知计划</w:t>
      </w:r>
    </w:p>
    <w:p w14:paraId="47EBFCC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数据变更时更新相关通知</w:t>
      </w:r>
    </w:p>
    <w:p w14:paraId="3398242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系统重启后通过引导恢复通知</w:t>
      </w:r>
    </w:p>
    <w:p w14:paraId="1D348DB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权限处理：</w:t>
      </w:r>
    </w:p>
    <w:p w14:paraId="3627DC7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渐进式权限请求</w:t>
      </w:r>
    </w:p>
    <w:p w14:paraId="5028361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权限被拒绝时的降级方案</w:t>
      </w:r>
    </w:p>
    <w:p w14:paraId="69AFA70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用户友好的权限说明</w:t>
      </w:r>
    </w:p>
    <w:p w14:paraId="4128D2B2">
      <w:pPr>
        <w:ind w:firstLine="420" w:firstLineChars="0"/>
        <w:rPr>
          <w:rFonts w:hint="eastAsia"/>
          <w:lang w:val="en-US" w:eastAsia="zh-CN"/>
        </w:rPr>
      </w:pPr>
    </w:p>
    <w:p w14:paraId="0A81A97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AI适配架构</w:t>
      </w:r>
    </w:p>
    <w:p w14:paraId="63E4195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统一接口：`services/ai`定义标准接口</w:t>
      </w:r>
    </w:p>
    <w:p w14:paraId="741AECC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analyze：食材分析接口</w:t>
      </w:r>
    </w:p>
    <w:p w14:paraId="30FBE70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advise：建议生成接口</w:t>
      </w:r>
    </w:p>
    <w:p w14:paraId="732CAD8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统一的输入输出格式</w:t>
      </w:r>
    </w:p>
    <w:p w14:paraId="0E5979B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多模型支持：</w:t>
      </w:r>
    </w:p>
    <w:p w14:paraId="585C522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DeepSeek：主要AI服务提供商</w:t>
      </w:r>
    </w:p>
    <w:p w14:paraId="13EFAE5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Zhipu：备选AI服务提供商</w:t>
      </w:r>
    </w:p>
    <w:p w14:paraId="043054A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Mock：离线演示和测试</w:t>
      </w:r>
    </w:p>
    <w:p w14:paraId="313EE9A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智能切换：</w:t>
      </w:r>
    </w:p>
    <w:p w14:paraId="7E6FCCE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根据网络状态自动切换</w:t>
      </w:r>
    </w:p>
    <w:p w14:paraId="4988446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用户可手动选择AI模型</w:t>
      </w:r>
    </w:p>
    <w:p w14:paraId="638364A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支持运行时热切换</w:t>
      </w:r>
    </w:p>
    <w:p w14:paraId="7409B3AD">
      <w:pPr>
        <w:ind w:firstLine="420" w:firstLineChars="0"/>
        <w:rPr>
          <w:rFonts w:hint="eastAsia"/>
          <w:lang w:val="en-US" w:eastAsia="zh-CN"/>
        </w:rPr>
      </w:pPr>
    </w:p>
    <w:p w14:paraId="21C730A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 异常处理与容错机制</w:t>
      </w:r>
    </w:p>
    <w:p w14:paraId="289C400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权限处理：</w:t>
      </w:r>
    </w:p>
    <w:p w14:paraId="7464CD4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相机权限：提供手动输入替代方案</w:t>
      </w:r>
    </w:p>
    <w:p w14:paraId="4B69E64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通知权限：使用应用内提醒作为备选</w:t>
      </w:r>
    </w:p>
    <w:p w14:paraId="41BED8D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存储权限：提供数据导出功能</w:t>
      </w:r>
    </w:p>
    <w:p w14:paraId="6F3E260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网络异常：</w:t>
      </w:r>
    </w:p>
    <w:p w14:paraId="651A006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离线模式：核心功能本地可用</w:t>
      </w:r>
    </w:p>
    <w:p w14:paraId="0B4F0EF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重试机制：网络恢复后自动重试</w:t>
      </w:r>
    </w:p>
    <w:p w14:paraId="6E49CEE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用户提示：清晰的错误信息和解决建议</w:t>
      </w:r>
    </w:p>
    <w:p w14:paraId="3A1B76F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数据异常：</w:t>
      </w:r>
    </w:p>
    <w:p w14:paraId="7CE72CF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数据校验：输入数据格式验证</w:t>
      </w:r>
    </w:p>
    <w:p w14:paraId="27801F1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数据恢复：损坏数据的自动修复</w:t>
      </w:r>
    </w:p>
    <w:p w14:paraId="2C276BC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备份机制：定期数据备份和恢复</w:t>
      </w:r>
    </w:p>
    <w:p w14:paraId="66468E3B">
      <w:pPr>
        <w:pStyle w:val="3"/>
        <w:numPr>
          <w:ilvl w:val="1"/>
          <w:numId w:val="1"/>
        </w:numPr>
        <w:bidi w:val="0"/>
        <w:rPr>
          <w:rFonts w:hint="eastAsia" w:ascii="Arial" w:hAnsi="Arial"/>
          <w:b w:val="0"/>
          <w:lang w:val="en-US" w:eastAsia="zh-CN"/>
        </w:rPr>
      </w:pPr>
      <w:bookmarkStart w:id="46" w:name="_Toc1602"/>
      <w:r>
        <w:rPr>
          <w:rFonts w:hint="eastAsia" w:ascii="Arial" w:hAnsi="Arial"/>
          <w:b w:val="0"/>
          <w:lang w:val="en-US" w:eastAsia="zh-CN"/>
        </w:rPr>
        <w:t>数据模型</w:t>
      </w:r>
      <w:bookmarkEnd w:id="46"/>
    </w:p>
    <w:p w14:paraId="4FFE942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Fridgy 采用以"食材"为中心的数据模型设计，确保数据的完整性和扩展性：</w:t>
      </w:r>
    </w:p>
    <w:p w14:paraId="450CC353">
      <w:pPr>
        <w:ind w:firstLine="420" w:firstLineChars="0"/>
        <w:rPr>
          <w:rFonts w:hint="eastAsia"/>
          <w:lang w:val="en-US" w:eastAsia="zh-CN"/>
        </w:rPr>
      </w:pPr>
    </w:p>
    <w:p w14:paraId="0FE8DDB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核心实体模型</w:t>
      </w:r>
    </w:p>
    <w:p w14:paraId="61346EF2">
      <w:pPr>
        <w:ind w:firstLine="420" w:firstLineChars="0"/>
        <w:rPr>
          <w:rFonts w:hint="eastAsia"/>
          <w:lang w:val="en-US" w:eastAsia="zh-CN"/>
        </w:rPr>
      </w:pPr>
    </w:p>
    <w:p w14:paraId="1B6F81B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Ingredient（食材实体）</w:t>
      </w:r>
    </w:p>
    <w:p w14:paraId="34F9CF6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```typescript</w:t>
      </w:r>
    </w:p>
    <w:p w14:paraId="21EAEC0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interface Ingredient {</w:t>
      </w:r>
    </w:p>
    <w:p w14:paraId="27EA5F7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基础标识</w:t>
      </w:r>
    </w:p>
    <w:p w14:paraId="095A2C3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id: string;                    // 唯一标识符（UUID）</w:t>
      </w:r>
    </w:p>
    <w:p w14:paraId="15391DC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string;                  // 食材名称</w:t>
      </w:r>
    </w:p>
    <w:p w14:paraId="4FA9B12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description?: string;          // 食材描述（可选）</w:t>
      </w:r>
    </w:p>
    <w:p w14:paraId="16B3F4E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71390A5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分类信息</w:t>
      </w:r>
    </w:p>
    <w:p w14:paraId="3879123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category: string;              // 品类分类（蔬菜、肉类、乳制品等）</w:t>
      </w:r>
    </w:p>
    <w:p w14:paraId="78A715F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subcategory?: string;          // 子分类（可选）</w:t>
      </w:r>
    </w:p>
    <w:p w14:paraId="63ADE6F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tags: string[];                // 标签数组（有机、进口、特价等）</w:t>
      </w:r>
    </w:p>
    <w:p w14:paraId="5255D4E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4125FB1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存储信息</w:t>
      </w:r>
    </w:p>
    <w:p w14:paraId="0725D2A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location: string;              // 存放位置（冷藏、冷冻、常温、冷冻室上层等）</w:t>
      </w:r>
    </w:p>
    <w:p w14:paraId="0595311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storageMethod?: string;        // 存储方法（密封、通风、避光等）</w:t>
      </w:r>
    </w:p>
    <w:p w14:paraId="11FB473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75594D5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数量与单位</w:t>
      </w:r>
    </w:p>
    <w:p w14:paraId="6125E31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quantity: number;              // 数量</w:t>
      </w:r>
    </w:p>
    <w:p w14:paraId="2569DD8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unit: string;                  // 计量单位（个、g、ml、袋、盒等）</w:t>
      </w:r>
    </w:p>
    <w:p w14:paraId="3B73D87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originalQuantity?: number;     // 原始采购数量（可选）</w:t>
      </w:r>
    </w:p>
    <w:p w14:paraId="21D16FF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originalUnit?: string;         // 原始单位（可选）</w:t>
      </w:r>
    </w:p>
    <w:p w14:paraId="3F4BAA3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5BCE905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时间信息</w:t>
      </w:r>
    </w:p>
    <w:p w14:paraId="7250C4E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purchaseDate?: Date;           // 采购日期（可选）</w:t>
      </w:r>
    </w:p>
    <w:p w14:paraId="68A7ACB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expireAt: Date;                // 到期/最佳食用日期</w:t>
      </w:r>
    </w:p>
    <w:p w14:paraId="3BF2416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openedAt?: Date;               // 开封日期（可选）</w:t>
      </w:r>
    </w:p>
    <w:p w14:paraId="0AB09AF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createdAt: Date;               // 创建时间</w:t>
      </w:r>
    </w:p>
    <w:p w14:paraId="331DBAE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updatedAt: Date;               // 更新时间</w:t>
      </w:r>
    </w:p>
    <w:p w14:paraId="4655D4D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7AFC3ED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媒体信息</w:t>
      </w:r>
    </w:p>
    <w:p w14:paraId="6525DA0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imageUri?: string;             // 食材图片URI</w:t>
      </w:r>
    </w:p>
    <w:p w14:paraId="793620B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barcode?: string;              // 条码信息（可选）</w:t>
      </w:r>
    </w:p>
    <w:p w14:paraId="13F97F9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676BCCA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状态信息</w:t>
      </w:r>
    </w:p>
    <w:p w14:paraId="6F61E5B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status: 'fresh' | 'expiring' | 'expired';  // 当前状态</w:t>
      </w:r>
    </w:p>
    <w:p w14:paraId="59AAD98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isOpened: boolean;             // 是否已开封</w:t>
      </w:r>
    </w:p>
    <w:p w14:paraId="46BF784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isFavorite: boolean;           // 是否收藏</w:t>
      </w:r>
    </w:p>
    <w:p w14:paraId="0239730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60DD5FA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 扩展信息</w:t>
      </w:r>
    </w:p>
    <w:p w14:paraId="188B8CE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price?: number;                // 价格（可选）</w:t>
      </w:r>
    </w:p>
    <w:p w14:paraId="33731B7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source?: string;               // 来源（超市、菜市场、网购等）</w:t>
      </w:r>
    </w:p>
    <w:p w14:paraId="36A71E0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notes?: string;                // 备注信息</w:t>
      </w:r>
    </w:p>
    <w:p w14:paraId="55131BE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41179F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7C905E35">
      <w:pPr>
        <w:ind w:firstLine="420" w:firstLineChars="0"/>
        <w:rPr>
          <w:rFonts w:hint="eastAsia"/>
          <w:lang w:val="en-US" w:eastAsia="zh-CN"/>
        </w:rPr>
      </w:pPr>
    </w:p>
    <w:p w14:paraId="3FE1A5C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辅助数据模型</w:t>
      </w:r>
    </w:p>
    <w:p w14:paraId="5E63F49B">
      <w:pPr>
        <w:ind w:firstLine="420" w:firstLineChars="0"/>
        <w:rPr>
          <w:rFonts w:hint="eastAsia"/>
          <w:lang w:val="en-US" w:eastAsia="zh-CN"/>
        </w:rPr>
      </w:pPr>
    </w:p>
    <w:p w14:paraId="798BDB6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Category（品类模型）</w:t>
      </w:r>
    </w:p>
    <w:p w14:paraId="39A8474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```typescript</w:t>
      </w:r>
    </w:p>
    <w:p w14:paraId="2E829BC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interface Category {</w:t>
      </w:r>
    </w:p>
    <w:p w14:paraId="0409AFA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id: string;</w:t>
      </w:r>
    </w:p>
    <w:p w14:paraId="7306580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string;                  // 品类名称</w:t>
      </w:r>
    </w:p>
    <w:p w14:paraId="6926786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icon: string;                  // 图标标识</w:t>
      </w:r>
    </w:p>
    <w:p w14:paraId="44E8A84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color: string;                 // 主题颜色</w:t>
      </w:r>
    </w:p>
    <w:p w14:paraId="7BAD8AF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defaultExpiryDays: number;     // 默认保质期天数</w:t>
      </w:r>
    </w:p>
    <w:p w14:paraId="6B4E965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storageLocation: string;       // 默认存储位置</w:t>
      </w:r>
    </w:p>
    <w:p w14:paraId="202BEBA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isActive: boolean;             // 是否启用</w:t>
      </w:r>
    </w:p>
    <w:p w14:paraId="0EF35D6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EF9DA3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4F0B8BDD">
      <w:pPr>
        <w:ind w:firstLine="420" w:firstLineChars="0"/>
        <w:rPr>
          <w:rFonts w:hint="eastAsia"/>
          <w:lang w:val="en-US" w:eastAsia="zh-CN"/>
        </w:rPr>
      </w:pPr>
    </w:p>
    <w:p w14:paraId="739DE35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Unit（单位模型）</w:t>
      </w:r>
    </w:p>
    <w:p w14:paraId="1ECE69B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```typescript</w:t>
      </w:r>
    </w:p>
    <w:p w14:paraId="74A3685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interface Unit {</w:t>
      </w:r>
    </w:p>
    <w:p w14:paraId="13F9E98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id: string;</w:t>
      </w:r>
    </w:p>
    <w:p w14:paraId="7018BBF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string;                  // 单位名称</w:t>
      </w:r>
    </w:p>
    <w:p w14:paraId="42C63C2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symbol: string;                // 单位符号</w:t>
      </w:r>
    </w:p>
    <w:p w14:paraId="0A2F82E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type: 'weight' | 'volume' | 'count' | 'length';  // 单位类型</w:t>
      </w:r>
    </w:p>
    <w:p w14:paraId="26B0AA4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conversionFactor?: number;     // 转换系数（可选）</w:t>
      </w:r>
    </w:p>
    <w:p w14:paraId="0E244F9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305C3C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5746E653">
      <w:pPr>
        <w:ind w:firstLine="420" w:firstLineChars="0"/>
        <w:rPr>
          <w:rFonts w:hint="eastAsia"/>
          <w:lang w:val="en-US" w:eastAsia="zh-CN"/>
        </w:rPr>
      </w:pPr>
    </w:p>
    <w:p w14:paraId="6F3BE58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NotificationRule（通知规则模型）</w:t>
      </w:r>
    </w:p>
    <w:p w14:paraId="5CC036A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```typescript</w:t>
      </w:r>
    </w:p>
    <w:p w14:paraId="569EBAC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interface NotificationRule {</w:t>
      </w:r>
    </w:p>
    <w:p w14:paraId="7A90976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id: string;</w:t>
      </w:r>
    </w:p>
    <w:p w14:paraId="00FA4A5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name: string;                  // 规则名称</w:t>
      </w:r>
    </w:p>
    <w:p w14:paraId="5099509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daysBeforeExpiry: number;      // 到期前天数</w:t>
      </w:r>
    </w:p>
    <w:p w14:paraId="4AE88BE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isEnabled: boolean;            // 是否启用</w:t>
      </w:r>
    </w:p>
    <w:p w14:paraId="31717E0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message: string;               // 通知消息模板</w:t>
      </w:r>
    </w:p>
    <w:p w14:paraId="328B2DA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soundEnabled: boolean;         // 是否启用声音</w:t>
      </w:r>
    </w:p>
    <w:p w14:paraId="07634AE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vibrationEnabled: boolean;     // 是否启用震动</w:t>
      </w:r>
    </w:p>
    <w:p w14:paraId="3207098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8F50CC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7D517ABB">
      <w:pPr>
        <w:ind w:firstLine="420" w:firstLineChars="0"/>
        <w:rPr>
          <w:rFonts w:hint="eastAsia"/>
          <w:lang w:val="en-US" w:eastAsia="zh-CN"/>
        </w:rPr>
      </w:pPr>
    </w:p>
    <w:p w14:paraId="2AE6EC7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状态计算逻辑</w:t>
      </w:r>
    </w:p>
    <w:p w14:paraId="463B2902">
      <w:pPr>
        <w:ind w:firstLine="420" w:firstLineChars="0"/>
        <w:rPr>
          <w:rFonts w:hint="eastAsia"/>
          <w:lang w:val="en-US" w:eastAsia="zh-CN"/>
        </w:rPr>
      </w:pPr>
    </w:p>
    <w:p w14:paraId="626004C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状态判定算法</w:t>
      </w:r>
    </w:p>
    <w:p w14:paraId="7C4C317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```typescript</w:t>
      </w:r>
    </w:p>
    <w:p w14:paraId="2CAD674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 calculateIngredientStatus(ingredient: Ingredient): 'fresh' | 'expiring' | 'expired' {</w:t>
      </w:r>
    </w:p>
    <w:p w14:paraId="65F442D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const today = new Date();</w:t>
      </w:r>
    </w:p>
    <w:p w14:paraId="5D2456A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const expireDate = new Date(ingredient.expireAt);</w:t>
      </w:r>
    </w:p>
    <w:p w14:paraId="13B2494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const daysUntilExpiry = Math.ceil((expireDate.getTime() - today.getTime()) / (1000 * 60 * 60 * 24));</w:t>
      </w:r>
    </w:p>
    <w:p w14:paraId="06BBA08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3DD4808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 (daysUntilExpiry &lt; 0) {</w:t>
      </w:r>
    </w:p>
    <w:p w14:paraId="5252451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'expired';  // 已过期</w:t>
      </w:r>
    </w:p>
    <w:p w14:paraId="3BC83B5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 else if (daysUntilExpiry &lt;= 3) {  // 3天内到期</w:t>
      </w:r>
    </w:p>
    <w:p w14:paraId="6AB3C6D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'expiring';  // 临期</w:t>
      </w:r>
    </w:p>
    <w:p w14:paraId="3086F22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 else {</w:t>
      </w:r>
    </w:p>
    <w:p w14:paraId="4EDDB9D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'fresh';  // 新鲜</w:t>
      </w:r>
    </w:p>
    <w:p w14:paraId="64C755D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 w14:paraId="7CE81FB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141195E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368AEC6D">
      <w:pPr>
        <w:ind w:firstLine="420" w:firstLineChars="0"/>
        <w:rPr>
          <w:rFonts w:hint="eastAsia"/>
          <w:lang w:val="en-US" w:eastAsia="zh-CN"/>
        </w:rPr>
      </w:pPr>
    </w:p>
    <w:p w14:paraId="3A72E69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数据关系设计</w:t>
      </w:r>
    </w:p>
    <w:p w14:paraId="32D625FB">
      <w:pPr>
        <w:ind w:firstLine="420" w:firstLineChars="0"/>
        <w:rPr>
          <w:rFonts w:hint="eastAsia"/>
          <w:lang w:val="en-US" w:eastAsia="zh-CN"/>
        </w:rPr>
      </w:pPr>
    </w:p>
    <w:p w14:paraId="41DE749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一对多关系</w:t>
      </w:r>
    </w:p>
    <w:p w14:paraId="002B12E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一个用户可以有多个食材记录</w:t>
      </w:r>
    </w:p>
    <w:p w14:paraId="0FEBF3F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一个品类可以对应多个食材</w:t>
      </w:r>
    </w:p>
    <w:p w14:paraId="4F33303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一个食材可以有多个通知记录</w:t>
      </w:r>
    </w:p>
    <w:p w14:paraId="7ED7D98E">
      <w:pPr>
        <w:ind w:firstLine="420" w:firstLineChars="0"/>
        <w:rPr>
          <w:rFonts w:hint="eastAsia"/>
          <w:lang w:val="en-US" w:eastAsia="zh-CN"/>
        </w:rPr>
      </w:pPr>
    </w:p>
    <w:p w14:paraId="6EE2F29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多对多关系</w:t>
      </w:r>
    </w:p>
    <w:p w14:paraId="5991D33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食材与标签：一个食材可以有多个标签，一个标签可以对应多个食材</w:t>
      </w:r>
    </w:p>
    <w:p w14:paraId="2D59A41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食材与菜谱：一个食材可以用于多个菜谱，一个菜谱可以包含多个食材</w:t>
      </w:r>
    </w:p>
    <w:p w14:paraId="57FF4374">
      <w:pPr>
        <w:ind w:firstLine="420" w:firstLineChars="0"/>
        <w:rPr>
          <w:rFonts w:hint="eastAsia"/>
          <w:lang w:val="en-US" w:eastAsia="zh-CN"/>
        </w:rPr>
      </w:pPr>
    </w:p>
    <w:p w14:paraId="5339C23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数据验证规则</w:t>
      </w:r>
    </w:p>
    <w:p w14:paraId="0AA54861">
      <w:pPr>
        <w:ind w:firstLine="420" w:firstLineChars="0"/>
        <w:rPr>
          <w:rFonts w:hint="eastAsia"/>
          <w:lang w:val="en-US" w:eastAsia="zh-CN"/>
        </w:rPr>
      </w:pPr>
    </w:p>
    <w:p w14:paraId="4BE4165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输入验证</w:t>
      </w:r>
    </w:p>
    <w:p w14:paraId="421D1AC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食材名称：必填，长度1-50字符</w:t>
      </w:r>
    </w:p>
    <w:p w14:paraId="36899F7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数量：必填，大于0的数值</w:t>
      </w:r>
    </w:p>
    <w:p w14:paraId="2891D02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到期日期：必填，不能早于当前日期</w:t>
      </w:r>
    </w:p>
    <w:p w14:paraId="5491712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品类：必填，必须从预定义列表中选择</w:t>
      </w:r>
    </w:p>
    <w:p w14:paraId="7F06EF7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存储位置：必填，必须从预定义列表中选择</w:t>
      </w:r>
    </w:p>
    <w:p w14:paraId="481F9CF2">
      <w:pPr>
        <w:ind w:firstLine="420" w:firstLineChars="0"/>
        <w:rPr>
          <w:rFonts w:hint="eastAsia"/>
          <w:lang w:val="en-US" w:eastAsia="zh-CN"/>
        </w:rPr>
      </w:pPr>
    </w:p>
    <w:p w14:paraId="3380B59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业务规则</w:t>
      </w:r>
    </w:p>
    <w:p w14:paraId="507724F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开封后的食材保质期自动缩短</w:t>
      </w:r>
    </w:p>
    <w:p w14:paraId="71A8191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临期食材优先显示在列表顶部</w:t>
      </w:r>
    </w:p>
    <w:p w14:paraId="5B0D01A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过期食材自动标记但保留记录</w:t>
      </w:r>
    </w:p>
    <w:p w14:paraId="056E2AD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重复食材自动合并或提示</w:t>
      </w:r>
    </w:p>
    <w:p w14:paraId="3BCFCC27">
      <w:pPr>
        <w:ind w:firstLine="420" w:firstLineChars="0"/>
        <w:rPr>
          <w:rFonts w:hint="eastAsia"/>
          <w:lang w:val="en-US" w:eastAsia="zh-CN"/>
        </w:rPr>
      </w:pPr>
    </w:p>
    <w:p w14:paraId="6675237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数据索引策略</w:t>
      </w:r>
    </w:p>
    <w:p w14:paraId="1A22E068">
      <w:pPr>
        <w:ind w:firstLine="420" w:firstLineChars="0"/>
        <w:rPr>
          <w:rFonts w:hint="eastAsia"/>
          <w:lang w:val="en-US" w:eastAsia="zh-CN"/>
        </w:rPr>
      </w:pPr>
    </w:p>
    <w:p w14:paraId="10340CF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主要索引</w:t>
      </w:r>
    </w:p>
    <w:p w14:paraId="71DE9A3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按状态索引：快速筛选新鲜/临期/过期食材</w:t>
      </w:r>
    </w:p>
    <w:p w14:paraId="0699CA9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按品类索引：快速按品类分组显示</w:t>
      </w:r>
    </w:p>
    <w:p w14:paraId="58C9E98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按到期日期索引：快速排序和提醒</w:t>
      </w:r>
    </w:p>
    <w:p w14:paraId="65B63EC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按存储位置索引：快速按位置查看</w:t>
      </w:r>
    </w:p>
    <w:p w14:paraId="31C81A42">
      <w:pPr>
        <w:ind w:firstLine="420" w:firstLineChars="0"/>
        <w:rPr>
          <w:rFonts w:hint="eastAsia"/>
          <w:lang w:val="en-US" w:eastAsia="zh-CN"/>
        </w:rPr>
      </w:pPr>
    </w:p>
    <w:p w14:paraId="05862BD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复合索引</w:t>
      </w:r>
    </w:p>
    <w:p w14:paraId="539F04E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状态+到期日期：优化临期提醒查询</w:t>
      </w:r>
    </w:p>
    <w:p w14:paraId="7773685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品类+状态：优化统计页面查询</w:t>
      </w:r>
    </w:p>
    <w:p w14:paraId="0F204C2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用户+创建时间：优化数据同步查询</w:t>
      </w:r>
    </w:p>
    <w:p w14:paraId="6A1C5603">
      <w:pPr>
        <w:ind w:firstLine="420" w:firstLineChars="0"/>
        <w:rPr>
          <w:rFonts w:hint="eastAsia"/>
          <w:lang w:val="en-US" w:eastAsia="zh-CN"/>
        </w:rPr>
      </w:pPr>
    </w:p>
    <w:p w14:paraId="2271C41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数据迁移与版本控制</w:t>
      </w:r>
    </w:p>
    <w:p w14:paraId="16E8D4F2">
      <w:pPr>
        <w:ind w:firstLine="420" w:firstLineChars="0"/>
        <w:rPr>
          <w:rFonts w:hint="eastAsia"/>
          <w:lang w:val="en-US" w:eastAsia="zh-CN"/>
        </w:rPr>
      </w:pPr>
    </w:p>
    <w:p w14:paraId="038528B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版本管理</w:t>
      </w:r>
    </w:p>
    <w:p w14:paraId="3001EB8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数据模型版本号：每次结构变更递增</w:t>
      </w:r>
    </w:p>
    <w:p w14:paraId="7843DE3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向后兼容：新版本支持旧数据格式</w:t>
      </w:r>
    </w:p>
    <w:p w14:paraId="40C5590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自动迁移：检测版本差异并自动升级</w:t>
      </w:r>
    </w:p>
    <w:p w14:paraId="1117A48A">
      <w:pPr>
        <w:ind w:firstLine="420" w:firstLineChars="0"/>
        <w:rPr>
          <w:rFonts w:hint="eastAsia"/>
          <w:lang w:val="en-US" w:eastAsia="zh-CN"/>
        </w:rPr>
      </w:pPr>
    </w:p>
    <w:p w14:paraId="10BF0AA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数据备份</w:t>
      </w:r>
    </w:p>
    <w:p w14:paraId="6E6687F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增量备份：只备份变更的数据</w:t>
      </w:r>
    </w:p>
    <w:p w14:paraId="00B9089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定期全量备份：确保数据安全</w:t>
      </w:r>
    </w:p>
    <w:p w14:paraId="55AB050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云端同步：支持多设备数据同步</w:t>
      </w:r>
    </w:p>
    <w:p w14:paraId="34046D9E">
      <w:pPr>
        <w:pStyle w:val="3"/>
        <w:numPr>
          <w:ilvl w:val="1"/>
          <w:numId w:val="1"/>
        </w:numPr>
        <w:bidi w:val="0"/>
        <w:rPr>
          <w:rFonts w:hint="eastAsia" w:ascii="Arial" w:hAnsi="Arial"/>
          <w:b w:val="0"/>
          <w:lang w:val="en-US" w:eastAsia="zh-CN"/>
        </w:rPr>
      </w:pPr>
      <w:bookmarkStart w:id="47" w:name="_Toc26352"/>
      <w:r>
        <w:rPr>
          <w:rFonts w:hint="eastAsia" w:ascii="Arial" w:hAnsi="Arial"/>
          <w:b w:val="0"/>
          <w:lang w:val="en-US" w:eastAsia="zh-CN"/>
        </w:rPr>
        <w:t>软件功能</w:t>
      </w:r>
      <w:bookmarkEnd w:id="47"/>
    </w:p>
    <w:p w14:paraId="7E7DB77B">
      <w:pPr>
        <w:pStyle w:val="4"/>
        <w:numPr>
          <w:ilvl w:val="2"/>
          <w:numId w:val="1"/>
        </w:numPr>
        <w:bidi w:val="0"/>
        <w:ind w:left="1260" w:leftChars="0" w:hanging="420" w:firstLineChars="0"/>
        <w:rPr>
          <w:rFonts w:hint="eastAsia"/>
          <w:lang w:val="en-US" w:eastAsia="zh-CN"/>
        </w:rPr>
      </w:pPr>
      <w:bookmarkStart w:id="48" w:name="_Toc30373"/>
      <w:r>
        <w:rPr>
          <w:rFonts w:hint="eastAsia"/>
          <w:lang w:val="en-US" w:eastAsia="zh-CN"/>
        </w:rPr>
        <w:t>食材管理</w:t>
      </w:r>
      <w:bookmarkEnd w:id="48"/>
    </w:p>
    <w:p w14:paraId="70659019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- 新增/编辑/删除食材；支持品类、单位、位置等字样选择。</w:t>
      </w:r>
    </w:p>
    <w:p w14:paraId="044C337D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- 批量快速添加（快捷模态），减少重复输入。</w:t>
      </w:r>
    </w:p>
    <w:p w14:paraId="21BC6DFB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722120" cy="3728720"/>
            <wp:effectExtent l="0" t="0" r="0" b="5080"/>
            <wp:docPr id="24" name="图片 24" descr="b30d08c7c8163ad755aeb4bc4990b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b30d08c7c8163ad755aeb4bc4990b82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717675" cy="3721735"/>
            <wp:effectExtent l="0" t="0" r="4445" b="12065"/>
            <wp:docPr id="25" name="图片 25" descr="0f0a2996e276c367d37e974e2a8c8b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0f0a2996e276c367d37e974e2a8c8b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B86A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F4F8FF3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A82428A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23D1ACC">
      <w:pPr>
        <w:pStyle w:val="4"/>
        <w:numPr>
          <w:ilvl w:val="2"/>
          <w:numId w:val="1"/>
        </w:numPr>
        <w:bidi w:val="0"/>
        <w:ind w:left="1260" w:leftChars="0" w:hanging="420" w:firstLineChars="0"/>
        <w:rPr>
          <w:rFonts w:hint="eastAsia"/>
          <w:b w:val="0"/>
          <w:lang w:val="en-US" w:eastAsia="zh-CN"/>
        </w:rPr>
      </w:pPr>
      <w:bookmarkStart w:id="49" w:name="_Toc30263"/>
      <w:r>
        <w:rPr>
          <w:rFonts w:hint="eastAsia"/>
          <w:b w:val="0"/>
          <w:lang w:val="en-US" w:eastAsia="zh-CN"/>
        </w:rPr>
        <w:t>智能状态监控与提醒</w:t>
      </w:r>
      <w:bookmarkEnd w:id="49"/>
    </w:p>
    <w:p w14:paraId="7F3D1A11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状态自动计算：</w:t>
      </w:r>
    </w:p>
    <w:p w14:paraId="7F4D0B77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实时状态更新：基于当前时间自动计算食材状态</w:t>
      </w:r>
    </w:p>
    <w:p w14:paraId="52299126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多状态支持：新鲜、临期、过期三种状态</w:t>
      </w:r>
    </w:p>
    <w:p w14:paraId="7F3B12DE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视觉标识：不同颜色和图标区分食材状态</w:t>
      </w:r>
    </w:p>
    <w:p w14:paraId="740A2F4B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状态历史：记录状态变化历史，便于分析</w:t>
      </w:r>
    </w:p>
    <w:p w14:paraId="0ED0B6BD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D95B6EE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智能提醒系统：</w:t>
      </w:r>
    </w:p>
    <w:p w14:paraId="20479167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多级提醒：支持设置多个提醒时间点</w:t>
      </w:r>
    </w:p>
    <w:p w14:paraId="2C62B1EF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个性化策略：不同食材可设置不同的提醒策略</w:t>
      </w:r>
    </w:p>
    <w:p w14:paraId="5424A6EE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本地通知：使用expo-notifications实现本地推送</w:t>
      </w:r>
    </w:p>
    <w:p w14:paraId="43D76E6A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提醒历史：记录提醒发送历史，避免重复提醒</w:t>
      </w:r>
    </w:p>
    <w:p w14:paraId="42B06A90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74F8CC8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概览与统计：</w:t>
      </w:r>
    </w:p>
    <w:p w14:paraId="16416509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仪表板：直观显示关键指标和统计数据</w:t>
      </w:r>
    </w:p>
    <w:p w14:paraId="5708A8D7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图表展示：饼图、柱状图、趋势图等多种图表</w:t>
      </w:r>
    </w:p>
    <w:p w14:paraId="3CC9871A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分类统计：按品类、状态、位置等维度统计</w:t>
      </w:r>
    </w:p>
    <w:p w14:paraId="4BCC4521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趋势分析：分析食材使用和浪费趋势</w:t>
      </w:r>
    </w:p>
    <w:p w14:paraId="6F4B6D28">
      <w:pPr>
        <w:numPr>
          <w:numId w:val="0"/>
        </w:numPr>
        <w:ind w:left="840" w:leftChars="0" w:firstLine="0" w:firstLineChars="0"/>
        <w:outlineLvl w:val="9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882775" cy="4076700"/>
            <wp:effectExtent l="0" t="0" r="6985" b="7620"/>
            <wp:docPr id="26" name="图片 26" descr="63e9dd12559217cdd074fac427ea37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3e9dd12559217cdd074fac427ea370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</w:t>
      </w:r>
      <w:r>
        <w:drawing>
          <wp:inline distT="0" distB="0" distL="114300" distR="114300">
            <wp:extent cx="1889125" cy="4090670"/>
            <wp:effectExtent l="0" t="0" r="635" b="889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724C8">
      <w:pPr>
        <w:numPr>
          <w:numId w:val="0"/>
        </w:numPr>
        <w:ind w:left="840" w:leftChars="0" w:firstLine="0" w:firstLineChars="0"/>
        <w:outlineLvl w:val="9"/>
      </w:pPr>
    </w:p>
    <w:p w14:paraId="1794FBBB">
      <w:pPr>
        <w:numPr>
          <w:numId w:val="0"/>
        </w:numPr>
        <w:ind w:left="840" w:leftChars="0" w:firstLine="0" w:firstLineChars="0"/>
        <w:outlineLvl w:val="9"/>
      </w:pPr>
    </w:p>
    <w:p w14:paraId="6538AB58">
      <w:pPr>
        <w:numPr>
          <w:numId w:val="0"/>
        </w:numPr>
        <w:ind w:left="840" w:leftChars="0" w:firstLine="0" w:firstLineChars="0"/>
        <w:outlineLvl w:val="9"/>
      </w:pPr>
    </w:p>
    <w:p w14:paraId="1C6442C1">
      <w:pPr>
        <w:numPr>
          <w:numId w:val="0"/>
        </w:numPr>
        <w:ind w:left="840" w:leftChars="0" w:firstLine="0" w:firstLineChars="0"/>
        <w:outlineLvl w:val="9"/>
      </w:pPr>
    </w:p>
    <w:p w14:paraId="2E7A9FE1">
      <w:pPr>
        <w:numPr>
          <w:numId w:val="0"/>
        </w:numPr>
        <w:outlineLvl w:val="9"/>
        <w:rPr>
          <w:rFonts w:hint="default"/>
          <w:lang w:val="en-US" w:eastAsia="zh-CN"/>
        </w:rPr>
      </w:pPr>
    </w:p>
    <w:p w14:paraId="149CF790">
      <w:pPr>
        <w:pStyle w:val="4"/>
        <w:numPr>
          <w:ilvl w:val="2"/>
          <w:numId w:val="1"/>
        </w:numPr>
        <w:bidi w:val="0"/>
        <w:ind w:left="1260" w:leftChars="0" w:hanging="420" w:firstLineChars="0"/>
        <w:rPr>
          <w:rFonts w:hint="eastAsia"/>
          <w:b w:val="0"/>
          <w:lang w:val="en-US" w:eastAsia="zh-CN"/>
        </w:rPr>
      </w:pPr>
      <w:bookmarkStart w:id="50" w:name="_Toc24483"/>
      <w:r>
        <w:rPr>
          <w:rFonts w:hint="eastAsia"/>
          <w:b w:val="0"/>
          <w:lang w:val="en-US" w:eastAsia="zh-CN"/>
        </w:rPr>
        <w:t>AI智能建议系统</w:t>
      </w:r>
      <w:bookmarkEnd w:id="50"/>
    </w:p>
    <w:p w14:paraId="19451DC8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烹饪建议：</w:t>
      </w:r>
    </w:p>
    <w:p w14:paraId="14B3C28D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菜谱推荐：基于现有食材推荐合适菜谱</w:t>
      </w:r>
    </w:p>
    <w:p w14:paraId="1729FA66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营养搭配：根据营养学原理推荐搭配方案</w:t>
      </w:r>
    </w:p>
    <w:p w14:paraId="00F7B49D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制作步骤：提供详细的制作步骤和技巧</w:t>
      </w:r>
    </w:p>
    <w:p w14:paraId="3EEB3BFE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难度评估：标注菜谱制作难度和时间</w:t>
      </w:r>
    </w:p>
    <w:p w14:paraId="0EAEA0FC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1FBDCE8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保鲜建议：</w:t>
      </w:r>
    </w:p>
    <w:p w14:paraId="1CB62EDB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存储建议：针对不同食材提供最佳存储方法</w:t>
      </w:r>
    </w:p>
    <w:p w14:paraId="51C46220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保鲜技巧：提供延长食材保质期的实用技巧</w:t>
      </w:r>
    </w:p>
    <w:p w14:paraId="34DC095E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处理建议：临期食材的处理和利用建议</w:t>
      </w:r>
    </w:p>
    <w:p w14:paraId="7D847839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季节性建议：结合时令特点提供建议</w:t>
      </w:r>
    </w:p>
    <w:p w14:paraId="2A784AF6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191EEB3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采购建议：</w:t>
      </w:r>
    </w:p>
    <w:p w14:paraId="45A402B2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库存分析：分析当前库存，推荐需要补充的食材</w:t>
      </w:r>
    </w:p>
    <w:p w14:paraId="427150EC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采购清单：生成智能采购清单，避免遗漏</w:t>
      </w:r>
    </w:p>
    <w:p w14:paraId="2ACCBD9C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价格比较：提供价格参考和购买建议</w:t>
      </w:r>
    </w:p>
    <w:p w14:paraId="20737425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季节性采购：推荐应季食材和最佳采购时机</w:t>
      </w:r>
    </w:p>
    <w:p w14:paraId="2669FD87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449070" cy="3136265"/>
            <wp:effectExtent l="0" t="0" r="13970" b="3175"/>
            <wp:docPr id="28" name="图片 28" descr="119f55c81094b35a69b3a5c4b38683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19f55c81094b35a69b3a5c4b38683d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449070" cy="3136900"/>
            <wp:effectExtent l="0" t="0" r="13970" b="2540"/>
            <wp:docPr id="29" name="图片 29" descr="c90132be727994222a8ed4bcb644d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90132be727994222a8ed4bcb644d2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453515" cy="3145790"/>
            <wp:effectExtent l="0" t="0" r="9525" b="8890"/>
            <wp:docPr id="30" name="图片 30" descr="e8f9663414f097c6a7f9685c8a42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8f9663414f097c6a7f9685c8a4250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351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477010" cy="3126105"/>
            <wp:effectExtent l="0" t="0" r="1270" b="13335"/>
            <wp:docPr id="31" name="图片 31" descr="4aa4eadfee46908c7cce20e472a10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4aa4eadfee46908c7cce20e472a1008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BD0B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B3D1649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44A431C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376746C">
      <w:pPr>
        <w:pStyle w:val="4"/>
        <w:numPr>
          <w:ilvl w:val="2"/>
          <w:numId w:val="1"/>
        </w:numPr>
        <w:bidi w:val="0"/>
        <w:ind w:left="1260" w:leftChars="0" w:hanging="420" w:firstLineChars="0"/>
        <w:rPr>
          <w:rFonts w:hint="eastAsia"/>
          <w:b w:val="0"/>
          <w:lang w:val="en-US" w:eastAsia="zh-CN"/>
        </w:rPr>
      </w:pPr>
      <w:bookmarkStart w:id="51" w:name="_Toc20073"/>
      <w:r>
        <w:rPr>
          <w:rFonts w:hint="eastAsia"/>
          <w:b w:val="0"/>
          <w:lang w:val="en-US" w:eastAsia="zh-CN"/>
        </w:rPr>
        <w:t>个性化设置与配置</w:t>
      </w:r>
      <w:bookmarkEnd w:id="51"/>
    </w:p>
    <w:p w14:paraId="58ECAE37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字典管理：</w:t>
      </w:r>
    </w:p>
    <w:p w14:paraId="035336B6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品类管理：自定义食材品类，支持添加、编辑、删除</w:t>
      </w:r>
    </w:p>
    <w:p w14:paraId="3D66E0F1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单位管理：管理计量单位，支持单位转换</w:t>
      </w:r>
    </w:p>
    <w:p w14:paraId="7D26E656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位置管理：自定义存储位置，适应不同家庭环境</w:t>
      </w:r>
    </w:p>
    <w:p w14:paraId="4605724E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标签管理：创建和管理自定义标签</w:t>
      </w:r>
    </w:p>
    <w:p w14:paraId="75903FC8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870ABDF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提醒策略配置：</w:t>
      </w:r>
    </w:p>
    <w:p w14:paraId="56CBF580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默认策略：设置默认的提醒时间和方式</w:t>
      </w:r>
    </w:p>
    <w:p w14:paraId="2D6D79F2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个性化策略：为特定食材设置专门的提醒策略</w:t>
      </w:r>
    </w:p>
    <w:p w14:paraId="5048E632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提醒模板：创建和编辑提醒消息模板</w:t>
      </w:r>
    </w:p>
    <w:p w14:paraId="6B12F089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免打扰时间：设置免打扰时间段</w:t>
      </w:r>
    </w:p>
    <w:p w14:paraId="407D515F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8D11D32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界面与主题：</w:t>
      </w:r>
    </w:p>
    <w:p w14:paraId="34DC4E31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主题切换：支持浅色、深色主题</w:t>
      </w:r>
    </w:p>
    <w:p w14:paraId="0A67D130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字体大小：可调节字体大小，适应不同用户需求</w:t>
      </w:r>
    </w:p>
    <w:p w14:paraId="0B0819D5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布局设置：自定义界面布局和显示选项</w:t>
      </w:r>
    </w:p>
    <w:p w14:paraId="1EE854F0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多语言支持：支持中文、英文等多种语言</w:t>
      </w:r>
    </w:p>
    <w:p w14:paraId="2354520D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925320" cy="4166235"/>
            <wp:effectExtent l="0" t="0" r="10160" b="9525"/>
            <wp:docPr id="32" name="图片 32" descr="608d41b3255e87cb954238c0f12dea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608d41b3255e87cb954238c0f12dea6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532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BCEC">
      <w:pPr>
        <w:pStyle w:val="4"/>
        <w:numPr>
          <w:ilvl w:val="2"/>
          <w:numId w:val="1"/>
        </w:numPr>
        <w:bidi w:val="0"/>
        <w:ind w:left="1260" w:leftChars="0" w:hanging="420" w:firstLineChars="0"/>
        <w:rPr>
          <w:rFonts w:hint="eastAsia"/>
          <w:b w:val="0"/>
          <w:lang w:val="en-US" w:eastAsia="zh-CN"/>
        </w:rPr>
      </w:pPr>
      <w:bookmarkStart w:id="52" w:name="_Toc5802"/>
      <w:r>
        <w:rPr>
          <w:rFonts w:hint="eastAsia"/>
          <w:b w:val="0"/>
          <w:lang w:val="en-US" w:eastAsia="zh-CN"/>
        </w:rPr>
        <w:t>数据管理与安全</w:t>
      </w:r>
      <w:bookmarkEnd w:id="52"/>
    </w:p>
    <w:p w14:paraId="511DC020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本地存储：</w:t>
      </w:r>
    </w:p>
    <w:p w14:paraId="71D162E1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AsyncStorage：存储食材数据和用户设置</w:t>
      </w:r>
    </w:p>
    <w:p w14:paraId="7C523542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SecureStore：加密存储敏感信息如API密钥</w:t>
      </w:r>
    </w:p>
    <w:p w14:paraId="7906559D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数据压缩：自动压缩存储数据，节省空间</w:t>
      </w:r>
    </w:p>
    <w:p w14:paraId="7A2344A1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数据清理：定期清理临时文件和缓存</w:t>
      </w:r>
    </w:p>
    <w:p w14:paraId="4D8A3B50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CF63608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数据同步：</w:t>
      </w:r>
    </w:p>
    <w:p w14:paraId="44033088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云端备份：支持数据云端备份和恢复</w:t>
      </w:r>
    </w:p>
    <w:p w14:paraId="7DD4105B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多设备同步：多设备间数据实时同步</w:t>
      </w:r>
    </w:p>
    <w:p w14:paraId="27A8BD3B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冲突解决：智能处理数据冲突</w:t>
      </w:r>
    </w:p>
    <w:p w14:paraId="3ABB6B07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离线支持：离线模式下正常使用核心功能</w:t>
      </w:r>
    </w:p>
    <w:p w14:paraId="6D9E38FC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564F99B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 数据导出：</w:t>
      </w:r>
    </w:p>
    <w:p w14:paraId="20D2176F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格式支持：支持导出为Excel、CSV、JSON等格式</w:t>
      </w:r>
    </w:p>
    <w:p w14:paraId="0702A500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选择性导出：可选择导出特定时间段或类型的数据</w:t>
      </w:r>
    </w:p>
    <w:p w14:paraId="1FCE3AD8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数据统计：导出包含统计信息的报告</w:t>
      </w:r>
    </w:p>
    <w:p w14:paraId="4F73B53F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- 分享功能：支持通过邮件、社交平台分享数据</w:t>
      </w:r>
    </w:p>
    <w:p w14:paraId="2721E082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077720" cy="4497070"/>
            <wp:effectExtent l="0" t="0" r="10160" b="13970"/>
            <wp:docPr id="33" name="图片 33" descr="92041ed5cf818dcb5e3ef91f045947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92041ed5cf818dcb5e3ef91f0459479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4C78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EC7F0D2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E599DCF">
      <w:pPr>
        <w:pStyle w:val="4"/>
        <w:numPr>
          <w:ilvl w:val="2"/>
          <w:numId w:val="1"/>
        </w:numPr>
        <w:bidi w:val="0"/>
        <w:ind w:left="1260" w:leftChars="0" w:hanging="420" w:firstLineChars="0"/>
        <w:rPr>
          <w:rFonts w:hint="eastAsia"/>
          <w:b w:val="0"/>
          <w:lang w:val="en-US" w:eastAsia="zh-CN"/>
        </w:rPr>
      </w:pPr>
      <w:bookmarkStart w:id="53" w:name="_Toc32540"/>
      <w:r>
        <w:rPr>
          <w:rFonts w:hint="eastAsia"/>
          <w:b w:val="0"/>
          <w:lang w:val="en-US" w:eastAsia="zh-CN"/>
        </w:rPr>
        <w:t>分析功能</w:t>
      </w:r>
      <w:bookmarkEnd w:id="53"/>
    </w:p>
    <w:p w14:paraId="538F4C02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数据分析：</w:t>
      </w:r>
    </w:p>
    <w:p w14:paraId="1BE13843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使用模式分析：分析用户的食材使用模式</w:t>
      </w:r>
    </w:p>
    <w:p w14:paraId="31D23FC3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浪费分析：统计和分析食材浪费情况</w:t>
      </w:r>
    </w:p>
    <w:p w14:paraId="1BD6D95A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成本分析：计算和分析食材采购成本</w:t>
      </w:r>
    </w:p>
    <w:p w14:paraId="1D13BA1E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- 营养分析：分析营养摄入情况</w:t>
      </w:r>
    </w:p>
    <w:p w14:paraId="457A753E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38325" cy="3978910"/>
            <wp:effectExtent l="0" t="0" r="5715" b="13970"/>
            <wp:docPr id="74" name="图片 74" descr="02180906d10cd5d31f100c86b6321c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02180906d10cd5d31f100c86b6321c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851660" cy="4007485"/>
            <wp:effectExtent l="0" t="0" r="7620" b="635"/>
            <wp:docPr id="76" name="图片 76" descr="740beae0ac68404bc3b84d3eb87f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740beae0ac68404bc3b84d3eb87f29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863090" cy="4033520"/>
            <wp:effectExtent l="0" t="0" r="11430" b="5080"/>
            <wp:docPr id="77" name="图片 77" descr="efafda9feeee86dcbe939801b3fe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efafda9feeee86dcbe939801b3fe104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6309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36FF">
      <w:pPr>
        <w:numPr>
          <w:numId w:val="0"/>
        </w:numPr>
        <w:ind w:left="84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sectPr>
      <w:headerReference r:id="rId3" w:type="default"/>
      <w:pgSz w:w="11906" w:h="16838"/>
      <w:pgMar w:top="1440" w:right="850" w:bottom="1440" w:left="850" w:header="851" w:footer="992" w:gutter="0"/>
      <w:paperSrc/>
      <w:pgNumType w:fmt="decimal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Xingkai SC Light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D0A592F">
    <w:pPr>
      <w:pStyle w:val="7"/>
      <w:jc w:val="center"/>
      <w:rPr>
        <w:rFonts w:hint="default"/>
        <w:lang w:val="en-US" w:eastAsia="zh-CN"/>
      </w:rPr>
    </w:pPr>
    <w:r>
      <w:rPr>
        <w:rFonts w:hint="eastAsia"/>
        <w:sz w:val="18"/>
      </w:rPr>
      <w:t>Fridgy—食材管理应用</w:t>
    </w: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380EBBC">
                          <w:pPr>
                            <w:pStyle w:val="7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380EBBC">
                    <w:pPr>
                      <w:pStyle w:val="7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</w:rPr>
      <w:t>V1.0</w:t>
    </w:r>
    <w:r>
      <w:rPr>
        <w:rFonts w:hint="eastAsia"/>
        <w:lang w:val="en-US" w:eastAsia="zh-CN"/>
      </w:rPr>
      <w:t>.0</w:t>
    </w:r>
  </w:p>
  <w:p w14:paraId="24A0A632"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A635E53"/>
    <w:multiLevelType w:val="multilevel"/>
    <w:tmpl w:val="CA635E53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UwNTY4ZGNjMjU5YjgyMTg2NTU5MzJmODM5ZmI1YTQifQ=="/>
  </w:docVars>
  <w:rsids>
    <w:rsidRoot w:val="00000000"/>
    <w:rsid w:val="03FC0581"/>
    <w:rsid w:val="056A6906"/>
    <w:rsid w:val="0D1129FD"/>
    <w:rsid w:val="103F5AD3"/>
    <w:rsid w:val="13B3480E"/>
    <w:rsid w:val="16261A29"/>
    <w:rsid w:val="16D04B95"/>
    <w:rsid w:val="1A3B2858"/>
    <w:rsid w:val="2204441B"/>
    <w:rsid w:val="233A3BC9"/>
    <w:rsid w:val="2D300825"/>
    <w:rsid w:val="2F042DC6"/>
    <w:rsid w:val="36E84F43"/>
    <w:rsid w:val="37FA1879"/>
    <w:rsid w:val="38390ED6"/>
    <w:rsid w:val="3C402E81"/>
    <w:rsid w:val="4177481D"/>
    <w:rsid w:val="4287643B"/>
    <w:rsid w:val="4A713688"/>
    <w:rsid w:val="4AF34F14"/>
    <w:rsid w:val="4E221791"/>
    <w:rsid w:val="53346A12"/>
    <w:rsid w:val="53752178"/>
    <w:rsid w:val="58656DDD"/>
    <w:rsid w:val="58DF11CE"/>
    <w:rsid w:val="5CD120DA"/>
    <w:rsid w:val="5E415CC6"/>
    <w:rsid w:val="602A0F80"/>
    <w:rsid w:val="62CA7000"/>
    <w:rsid w:val="63E61662"/>
    <w:rsid w:val="659E2E3F"/>
    <w:rsid w:val="6EC54247"/>
    <w:rsid w:val="6ED51ACA"/>
    <w:rsid w:val="6FC74602"/>
    <w:rsid w:val="74C00BDD"/>
    <w:rsid w:val="786D0058"/>
    <w:rsid w:val="7A0A2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after="330" w:afterLines="0" w:line="576" w:lineRule="auto"/>
      <w:outlineLvl w:val="0"/>
    </w:pPr>
    <w:rPr>
      <w:rFonts w:eastAsia="宋体" w:asciiTheme="minorAscii" w:hAnsiTheme="minorAscii"/>
      <w:b/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宋体"/>
      <w:sz w:val="24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eastAsia="宋体" w:asciiTheme="minorAscii" w:hAnsiTheme="minorAscii"/>
      <w:sz w:val="24"/>
    </w:rPr>
  </w:style>
  <w:style w:type="character" w:default="1" w:styleId="13">
    <w:name w:val="Default Paragraph Font"/>
    <w:autoRedefine/>
    <w:semiHidden/>
    <w:qFormat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paragraph" w:styleId="10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4">
    <w:name w:val="Strong"/>
    <w:basedOn w:val="13"/>
    <w:qFormat/>
    <w:uiPriority w:val="0"/>
    <w:rPr>
      <w:b/>
    </w:rPr>
  </w:style>
  <w:style w:type="paragraph" w:customStyle="1" w:styleId="15">
    <w:name w:val="WPSOffice手动目录 1"/>
    <w:autoRedefine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8318</Words>
  <Characters>11245</Characters>
  <Lines>0</Lines>
  <Paragraphs>0</Paragraphs>
  <TotalTime>18</TotalTime>
  <ScaleCrop>false</ScaleCrop>
  <LinksUpToDate>false</LinksUpToDate>
  <CharactersWithSpaces>18920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2023-12-25T18:16:00Z</dcterms:created>
  <dc:creator>Administrator</dc:creator>
  <cp:lastModifiedBy>ZyuY</cp:lastModifiedBy>
  <dcterms:modified xsi:type="dcterms:W3CDTF">2025-09-10T11:58:34Z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BDBD1E06EAD14CA5BA563F071141C608_13</vt:lpwstr>
  </property>
  <property fmtid="{D5CDD505-2E9C-101B-9397-08002B2CF9AE}" pid="4" name="KSOTemplateDocerSaveRecord">
    <vt:lpwstr>eyJoZGlkIjoiOTNjNzBlZGE0NTE2YzM3MjJhOTI2NDFhMDM5NzIzNmUiLCJ1c2VySWQiOiIzMzY5ODkzNTMifQ==</vt:lpwstr>
  </property>
</Properties>
</file>